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E243FB" w14:textId="7096CDED" w:rsidR="00F8130D" w:rsidRPr="009757B5" w:rsidRDefault="009757B5" w:rsidP="00A900D3">
      <w:pPr>
        <w:pStyle w:val="DokumentObsah"/>
        <w:rPr>
          <w:sz w:val="32"/>
        </w:rPr>
      </w:pPr>
      <w:r w:rsidRPr="009757B5">
        <w:rPr>
          <w:sz w:val="32"/>
        </w:rPr>
        <w:t xml:space="preserve">Slováky trápí vysoké výdaje za jídlo, Čechy výdaje za bydlení. Peníze chybí všem, ale Slováci jsou plni naděje, Češi zůstávají opatrnější </w:t>
      </w:r>
    </w:p>
    <w:p w14:paraId="74DDF937" w14:textId="563A8BCC" w:rsidR="009757B5" w:rsidRPr="009757B5" w:rsidRDefault="009757B5" w:rsidP="004F46F5">
      <w:pPr>
        <w:spacing w:line="300" w:lineRule="exact"/>
        <w:ind w:firstLine="0"/>
        <w:contextualSpacing/>
        <w:rPr>
          <w:rFonts w:asciiTheme="minorHAnsi" w:hAnsiTheme="minorHAnsi"/>
          <w:sz w:val="22"/>
          <w:szCs w:val="22"/>
        </w:rPr>
      </w:pPr>
      <w:r w:rsidRPr="009757B5">
        <w:rPr>
          <w:rFonts w:asciiTheme="minorHAnsi" w:hAnsiTheme="minorHAnsi"/>
          <w:b/>
          <w:sz w:val="22"/>
          <w:szCs w:val="22"/>
        </w:rPr>
        <w:t>Podle výzkumu společnosti Nielsen Admosphere, který proběhl na reprezentativním vzorku českých a slovenských uživatelů internetu, utratí poměrně velká část Čechů i Slováku (cca třetina) veškerý svůj příjem a nezbývá jim na to, aby část peněz odložili a buď spořili, nebo investovali</w:t>
      </w:r>
      <w:r w:rsidRPr="009757B5">
        <w:rPr>
          <w:rFonts w:asciiTheme="minorHAnsi" w:hAnsiTheme="minorHAnsi"/>
          <w:sz w:val="22"/>
          <w:szCs w:val="22"/>
        </w:rPr>
        <w:t xml:space="preserve">. </w:t>
      </w:r>
      <w:r w:rsidRPr="009757B5">
        <w:rPr>
          <w:rFonts w:asciiTheme="minorHAnsi" w:hAnsiTheme="minorHAnsi"/>
          <w:b/>
          <w:sz w:val="22"/>
          <w:szCs w:val="22"/>
        </w:rPr>
        <w:t>Slováci věří, že se jejich finanční situace bude časem zlepšovat, Češi jsou ve svých očekáváních pesimističtější. Informace vycházejí ze studie Investování a spoření 2015.</w:t>
      </w:r>
    </w:p>
    <w:p w14:paraId="5EC1F8B7" w14:textId="30B43095" w:rsidR="009757B5" w:rsidRDefault="009757B5" w:rsidP="004F46F5">
      <w:pPr>
        <w:spacing w:line="300" w:lineRule="exact"/>
        <w:ind w:firstLine="0"/>
        <w:contextualSpacing/>
        <w:rPr>
          <w:rFonts w:asciiTheme="minorHAnsi" w:hAnsiTheme="minorHAnsi"/>
          <w:sz w:val="22"/>
          <w:szCs w:val="22"/>
        </w:rPr>
      </w:pPr>
    </w:p>
    <w:p w14:paraId="02AEA2B4" w14:textId="0FFB751E" w:rsidR="009757B5" w:rsidRPr="009757B5" w:rsidRDefault="009757B5" w:rsidP="004F46F5">
      <w:pPr>
        <w:spacing w:line="300" w:lineRule="exact"/>
        <w:ind w:firstLine="0"/>
        <w:contextualSpacing/>
        <w:rPr>
          <w:rFonts w:asciiTheme="minorHAnsi" w:hAnsiTheme="minorHAnsi"/>
          <w:sz w:val="22"/>
          <w:szCs w:val="22"/>
        </w:rPr>
      </w:pPr>
      <w:r w:rsidRPr="009757B5">
        <w:rPr>
          <w:rFonts w:asciiTheme="minorHAnsi" w:hAnsiTheme="minorHAnsi"/>
          <w:sz w:val="22"/>
          <w:szCs w:val="22"/>
        </w:rPr>
        <w:t xml:space="preserve">Nejčastěji uváděným důvodem, proč respondentům nezbývají finanční prostředky na spoření </w:t>
      </w:r>
      <w:r w:rsidR="00973D3C">
        <w:rPr>
          <w:rFonts w:asciiTheme="minorHAnsi" w:hAnsiTheme="minorHAnsi"/>
          <w:sz w:val="22"/>
          <w:szCs w:val="22"/>
        </w:rPr>
        <w:t>či </w:t>
      </w:r>
      <w:r w:rsidRPr="009757B5">
        <w:rPr>
          <w:rFonts w:asciiTheme="minorHAnsi" w:hAnsiTheme="minorHAnsi"/>
          <w:sz w:val="22"/>
          <w:szCs w:val="22"/>
        </w:rPr>
        <w:t>investování, je jejich nízký příjem. V tomto jsou na tom Češi o něco lépe – 62 % z nich uvedlo, že mají velmi nízký příjem, kdežto stejný důvod deklaruje dokonce 72 % slovenských respondentů. Dalším významným důvodem, proč lidem nepřebývají peníze, jsou vy</w:t>
      </w:r>
      <w:bookmarkStart w:id="0" w:name="_GoBack"/>
      <w:bookmarkEnd w:id="0"/>
      <w:r w:rsidRPr="009757B5">
        <w:rPr>
          <w:rFonts w:asciiTheme="minorHAnsi" w:hAnsiTheme="minorHAnsi"/>
          <w:sz w:val="22"/>
          <w:szCs w:val="22"/>
        </w:rPr>
        <w:t xml:space="preserve">soké náklady na bydlení (to uvedlo 28 % Čechů a 25 % Slováků). Pro Čechy je významnou položkou výdajové části rozpočtu i splácení úvěrů (25 %) a pro Slováky vysoké náklady na stravování (28 %). 11 % Čechů a 8 </w:t>
      </w:r>
      <w:r w:rsidR="00973D3C">
        <w:rPr>
          <w:rFonts w:asciiTheme="minorHAnsi" w:hAnsiTheme="minorHAnsi"/>
          <w:sz w:val="22"/>
          <w:szCs w:val="22"/>
        </w:rPr>
        <w:t>% Slováků připouští, že </w:t>
      </w:r>
      <w:r w:rsidRPr="009757B5">
        <w:rPr>
          <w:rFonts w:asciiTheme="minorHAnsi" w:hAnsiTheme="minorHAnsi"/>
          <w:sz w:val="22"/>
          <w:szCs w:val="22"/>
        </w:rPr>
        <w:t>důvodem, proč nezbývají peníze, je jejich drahý životní styl. Výzkum proběhl na Českém a Slovenském národním panelu. Dotazováni byli respondenti starší 18 let s alespoň nějakým příjmem.</w:t>
      </w:r>
    </w:p>
    <w:p w14:paraId="00A48047" w14:textId="3CC8BA91" w:rsidR="009757B5" w:rsidRDefault="00DE2C50" w:rsidP="00973D3C">
      <w:pPr>
        <w:spacing w:line="300" w:lineRule="exact"/>
        <w:ind w:firstLine="0"/>
        <w:contextualSpacing/>
        <w:rPr>
          <w:rFonts w:asciiTheme="minorHAnsi" w:hAnsiTheme="minorHAnsi"/>
          <w:noProof/>
          <w:sz w:val="22"/>
          <w:szCs w:val="22"/>
        </w:rPr>
      </w:pPr>
      <w:r>
        <w:rPr>
          <w:noProof/>
        </w:rPr>
        <w:drawing>
          <wp:anchor distT="0" distB="0" distL="114300" distR="114300" simplePos="0" relativeHeight="251666432" behindDoc="0" locked="0" layoutInCell="1" allowOverlap="1" wp14:anchorId="73655FC2" wp14:editId="091EEBA8">
            <wp:simplePos x="0" y="0"/>
            <wp:positionH relativeFrom="margin">
              <wp:align>center</wp:align>
            </wp:positionH>
            <wp:positionV relativeFrom="paragraph">
              <wp:posOffset>339725</wp:posOffset>
            </wp:positionV>
            <wp:extent cx="5457825" cy="3251200"/>
            <wp:effectExtent l="0" t="0" r="9525" b="6350"/>
            <wp:wrapTopAndBottom/>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57825" cy="3251200"/>
                    </a:xfrm>
                    <a:prstGeom prst="rect">
                      <a:avLst/>
                    </a:prstGeom>
                  </pic:spPr>
                </pic:pic>
              </a:graphicData>
            </a:graphic>
            <wp14:sizeRelH relativeFrom="page">
              <wp14:pctWidth>0</wp14:pctWidth>
            </wp14:sizeRelH>
            <wp14:sizeRelV relativeFrom="page">
              <wp14:pctHeight>0</wp14:pctHeight>
            </wp14:sizeRelV>
          </wp:anchor>
        </w:drawing>
      </w:r>
    </w:p>
    <w:p w14:paraId="2C47A315" w14:textId="7E645A80" w:rsidR="00973D3C" w:rsidRPr="009757B5" w:rsidRDefault="00973D3C" w:rsidP="00973D3C">
      <w:pPr>
        <w:spacing w:line="300" w:lineRule="exact"/>
        <w:ind w:firstLine="0"/>
        <w:contextualSpacing/>
        <w:rPr>
          <w:rFonts w:asciiTheme="minorHAnsi" w:hAnsiTheme="minorHAnsi"/>
          <w:sz w:val="22"/>
          <w:szCs w:val="22"/>
        </w:rPr>
      </w:pPr>
    </w:p>
    <w:p w14:paraId="41D9CFB4" w14:textId="704F7840" w:rsidR="009757B5" w:rsidRPr="009757B5" w:rsidRDefault="009757B5" w:rsidP="004F46F5">
      <w:pPr>
        <w:spacing w:line="300" w:lineRule="exact"/>
        <w:contextualSpacing/>
        <w:rPr>
          <w:rFonts w:asciiTheme="minorHAnsi" w:hAnsiTheme="minorHAnsi"/>
          <w:sz w:val="22"/>
          <w:szCs w:val="22"/>
        </w:rPr>
      </w:pPr>
    </w:p>
    <w:p w14:paraId="5C0207CC" w14:textId="79CDEB08" w:rsidR="009757B5" w:rsidRPr="009757B5" w:rsidRDefault="009757B5" w:rsidP="004F46F5">
      <w:pPr>
        <w:spacing w:line="300" w:lineRule="exact"/>
        <w:contextualSpacing/>
        <w:rPr>
          <w:rFonts w:asciiTheme="minorHAnsi" w:hAnsiTheme="minorHAnsi"/>
          <w:sz w:val="22"/>
          <w:szCs w:val="22"/>
        </w:rPr>
      </w:pPr>
    </w:p>
    <w:p w14:paraId="5D474298" w14:textId="0C1BC3E2" w:rsidR="00973D3C" w:rsidRDefault="009757B5" w:rsidP="004F46F5">
      <w:pPr>
        <w:spacing w:line="300" w:lineRule="exact"/>
        <w:ind w:firstLine="0"/>
        <w:contextualSpacing/>
        <w:rPr>
          <w:rFonts w:asciiTheme="minorHAnsi" w:hAnsiTheme="minorHAnsi"/>
          <w:sz w:val="22"/>
          <w:szCs w:val="22"/>
        </w:rPr>
      </w:pPr>
      <w:r w:rsidRPr="009757B5">
        <w:rPr>
          <w:rFonts w:asciiTheme="minorHAnsi" w:hAnsiTheme="minorHAnsi"/>
          <w:sz w:val="22"/>
          <w:szCs w:val="22"/>
        </w:rPr>
        <w:br w:type="column"/>
      </w:r>
    </w:p>
    <w:p w14:paraId="54F1FAEB" w14:textId="6501E3E1" w:rsidR="009757B5" w:rsidRDefault="009757B5" w:rsidP="004F46F5">
      <w:pPr>
        <w:spacing w:line="300" w:lineRule="exact"/>
        <w:ind w:firstLine="0"/>
        <w:contextualSpacing/>
        <w:rPr>
          <w:rFonts w:asciiTheme="minorHAnsi" w:hAnsiTheme="minorHAnsi"/>
          <w:sz w:val="22"/>
          <w:szCs w:val="22"/>
        </w:rPr>
      </w:pPr>
      <w:r w:rsidRPr="009757B5">
        <w:rPr>
          <w:rFonts w:asciiTheme="minorHAnsi" w:hAnsiTheme="minorHAnsi"/>
          <w:sz w:val="22"/>
          <w:szCs w:val="22"/>
        </w:rPr>
        <w:t xml:space="preserve">Pokud v domácnostech nějaké peníze po zaplacení nutných výdajů přeci jen zbydou, tak častým místem, kam tyto peníze dále odtékají, jsou Čechy oblíbené pojistné produkty (životní či penzijní pojištění). To ve výzkumu zaměřeném na porovnání přístupů k zacházení s penězi mezi Čechy a Slováky uvedla téměř polovina českých respondentů, ale jen čtvrtina slovenských respondentů. Dále jsou to spořicí produkty (vkladní knížka, spořicí účet,…), tam je obliba stejná jak u Čechů, tak i u Slováků – 32 % resp. 31 % Slováků. Neméně významnou položkou je splácení dluhů (úvěr, kreditní </w:t>
      </w:r>
      <w:proofErr w:type="gramStart"/>
      <w:r w:rsidRPr="009757B5">
        <w:rPr>
          <w:rFonts w:asciiTheme="minorHAnsi" w:hAnsiTheme="minorHAnsi"/>
          <w:sz w:val="22"/>
          <w:szCs w:val="22"/>
        </w:rPr>
        <w:t>karta,...) 29</w:t>
      </w:r>
      <w:proofErr w:type="gramEnd"/>
      <w:r w:rsidRPr="009757B5">
        <w:rPr>
          <w:rFonts w:asciiTheme="minorHAnsi" w:hAnsiTheme="minorHAnsi"/>
          <w:sz w:val="22"/>
          <w:szCs w:val="22"/>
        </w:rPr>
        <w:t xml:space="preserve"> % resp. 28 % pro Slováky. Výrazná část Čechů i Slováků však nechává příp</w:t>
      </w:r>
      <w:r w:rsidR="002B79DC">
        <w:rPr>
          <w:rFonts w:asciiTheme="minorHAnsi" w:hAnsiTheme="minorHAnsi"/>
          <w:sz w:val="22"/>
          <w:szCs w:val="22"/>
        </w:rPr>
        <w:t>adnou zbylou část prostředků na </w:t>
      </w:r>
      <w:r w:rsidRPr="009757B5">
        <w:rPr>
          <w:rFonts w:asciiTheme="minorHAnsi" w:hAnsiTheme="minorHAnsi"/>
          <w:sz w:val="22"/>
          <w:szCs w:val="22"/>
        </w:rPr>
        <w:t>běžném účtu (35 % Čechů vs. 26 % Slováků).</w:t>
      </w:r>
    </w:p>
    <w:p w14:paraId="587DB1B8" w14:textId="669B222A" w:rsidR="00973D3C" w:rsidRDefault="00973D3C" w:rsidP="004F46F5">
      <w:pPr>
        <w:spacing w:line="300" w:lineRule="exact"/>
        <w:ind w:firstLine="0"/>
        <w:contextualSpacing/>
        <w:rPr>
          <w:rFonts w:asciiTheme="minorHAnsi" w:hAnsiTheme="minorHAnsi"/>
          <w:sz w:val="22"/>
          <w:szCs w:val="22"/>
        </w:rPr>
      </w:pPr>
      <w:r>
        <w:rPr>
          <w:noProof/>
        </w:rPr>
        <w:drawing>
          <wp:anchor distT="0" distB="0" distL="114300" distR="114300" simplePos="0" relativeHeight="251667456" behindDoc="0" locked="0" layoutInCell="1" allowOverlap="1" wp14:anchorId="46751A64" wp14:editId="4741AD2E">
            <wp:simplePos x="0" y="0"/>
            <wp:positionH relativeFrom="margin">
              <wp:align>left</wp:align>
            </wp:positionH>
            <wp:positionV relativeFrom="paragraph">
              <wp:posOffset>294005</wp:posOffset>
            </wp:positionV>
            <wp:extent cx="5628640" cy="3460750"/>
            <wp:effectExtent l="0" t="0" r="0" b="6350"/>
            <wp:wrapTopAndBottom/>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5628640" cy="3460750"/>
                    </a:xfrm>
                    <a:prstGeom prst="rect">
                      <a:avLst/>
                    </a:prstGeom>
                  </pic:spPr>
                </pic:pic>
              </a:graphicData>
            </a:graphic>
            <wp14:sizeRelH relativeFrom="page">
              <wp14:pctWidth>0</wp14:pctWidth>
            </wp14:sizeRelH>
            <wp14:sizeRelV relativeFrom="page">
              <wp14:pctHeight>0</wp14:pctHeight>
            </wp14:sizeRelV>
          </wp:anchor>
        </w:drawing>
      </w:r>
    </w:p>
    <w:p w14:paraId="6233F318" w14:textId="4CFE8AC4" w:rsidR="009757B5" w:rsidRPr="009757B5" w:rsidRDefault="009757B5" w:rsidP="00DE2C50">
      <w:pPr>
        <w:spacing w:line="300" w:lineRule="exact"/>
        <w:ind w:firstLine="0"/>
        <w:contextualSpacing/>
        <w:rPr>
          <w:rFonts w:asciiTheme="minorHAnsi" w:hAnsiTheme="minorHAnsi"/>
          <w:sz w:val="22"/>
          <w:szCs w:val="22"/>
        </w:rPr>
      </w:pPr>
    </w:p>
    <w:p w14:paraId="3C10C1E2" w14:textId="54C074E3" w:rsidR="009757B5" w:rsidRPr="009757B5" w:rsidRDefault="009757B5" w:rsidP="004F46F5">
      <w:pPr>
        <w:spacing w:line="300" w:lineRule="exact"/>
        <w:ind w:firstLine="0"/>
        <w:contextualSpacing/>
        <w:rPr>
          <w:rFonts w:asciiTheme="minorHAnsi" w:hAnsiTheme="minorHAnsi"/>
          <w:sz w:val="22"/>
          <w:szCs w:val="22"/>
        </w:rPr>
      </w:pPr>
      <w:r w:rsidRPr="009757B5">
        <w:rPr>
          <w:rFonts w:asciiTheme="minorHAnsi" w:hAnsiTheme="minorHAnsi"/>
          <w:sz w:val="22"/>
          <w:szCs w:val="22"/>
        </w:rPr>
        <w:t>Podle výzkumu Nielsen Admosphere jsou Slováci výrazně optimističtější, co se výhledu jejich finanční situace týče. Na rozdíl od Čechů, kteří jsou spíše zdrženliví, si Slováci mnohem častěji myslí, že se jejich situace bude v budoucnu zlepšovat. O tom, že jejich finanční situace bude za 10 let lepší než dnes, je přesvědčena téměř polovina Slováků a jen necelých 40 % Čechů. Ti se častěji domnívají, že jejich situace bude spíše stejná.</w:t>
      </w:r>
    </w:p>
    <w:p w14:paraId="69EAC80D" w14:textId="29DCE15B" w:rsidR="009757B5" w:rsidRPr="009757B5" w:rsidRDefault="00DE2C50" w:rsidP="009757B5">
      <w:pPr>
        <w:rPr>
          <w:rFonts w:asciiTheme="minorHAnsi" w:hAnsiTheme="minorHAnsi"/>
          <w:sz w:val="22"/>
          <w:szCs w:val="22"/>
        </w:rPr>
      </w:pPr>
      <w:r>
        <w:rPr>
          <w:noProof/>
        </w:rPr>
        <w:lastRenderedPageBreak/>
        <w:drawing>
          <wp:anchor distT="0" distB="0" distL="114300" distR="114300" simplePos="0" relativeHeight="251668480" behindDoc="0" locked="0" layoutInCell="1" allowOverlap="1" wp14:anchorId="7A085BCA" wp14:editId="5F2DAB2E">
            <wp:simplePos x="0" y="0"/>
            <wp:positionH relativeFrom="margin">
              <wp:posOffset>605155</wp:posOffset>
            </wp:positionH>
            <wp:positionV relativeFrom="paragraph">
              <wp:posOffset>357505</wp:posOffset>
            </wp:positionV>
            <wp:extent cx="4832350" cy="3093720"/>
            <wp:effectExtent l="0" t="0" r="6350" b="0"/>
            <wp:wrapTopAndBottom/>
            <wp:docPr id="13"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4832350" cy="3093720"/>
                    </a:xfrm>
                    <a:prstGeom prst="rect">
                      <a:avLst/>
                    </a:prstGeom>
                  </pic:spPr>
                </pic:pic>
              </a:graphicData>
            </a:graphic>
            <wp14:sizeRelH relativeFrom="page">
              <wp14:pctWidth>0</wp14:pctWidth>
            </wp14:sizeRelH>
            <wp14:sizeRelV relativeFrom="page">
              <wp14:pctHeight>0</wp14:pctHeight>
            </wp14:sizeRelV>
          </wp:anchor>
        </w:drawing>
      </w:r>
    </w:p>
    <w:p w14:paraId="508AAEC9" w14:textId="4DC21643" w:rsidR="00DD5E9E" w:rsidRDefault="00DD5E9E" w:rsidP="00FD14F5">
      <w:pPr>
        <w:pStyle w:val="Dokumenttext"/>
      </w:pPr>
    </w:p>
    <w:p w14:paraId="3D9D862B" w14:textId="77777777" w:rsidR="00DE2C50" w:rsidRPr="00FD14F5" w:rsidRDefault="00DE2C50" w:rsidP="00FD14F5">
      <w:pPr>
        <w:pStyle w:val="Dokumenttext"/>
      </w:pPr>
    </w:p>
    <w:p w14:paraId="73602A96" w14:textId="096A8484" w:rsidR="00E9611E" w:rsidRDefault="00E9611E" w:rsidP="00FD14F5">
      <w:pPr>
        <w:pStyle w:val="Dokumenttext"/>
        <w:jc w:val="left"/>
        <w:rPr>
          <w:noProof/>
          <w:color w:val="666666"/>
        </w:rPr>
      </w:pPr>
      <w:r w:rsidRPr="00E9611E">
        <w:rPr>
          <w:b/>
          <w:bCs/>
          <w:noProof/>
          <w:color w:val="FF9900"/>
        </w:rPr>
        <w:t xml:space="preserve">Pavla Chlebounová </w:t>
      </w:r>
      <w:r w:rsidRPr="00E9611E">
        <w:rPr>
          <w:noProof/>
          <w:color w:val="666666"/>
        </w:rPr>
        <w:t xml:space="preserve">| PR Specialista </w:t>
      </w:r>
      <w:r w:rsidRPr="00E9611E">
        <w:rPr>
          <w:noProof/>
          <w:color w:val="666666"/>
        </w:rPr>
        <w:br/>
      </w:r>
      <w:hyperlink r:id="rId11" w:history="1">
        <w:r w:rsidR="007F6A81" w:rsidRPr="00C5608A">
          <w:rPr>
            <w:rStyle w:val="Hypertextovodkaz"/>
            <w:noProof/>
          </w:rPr>
          <w:t>Pavla.Chlebounova@admosphere.cz</w:t>
        </w:r>
      </w:hyperlink>
      <w:r>
        <w:rPr>
          <w:noProof/>
          <w:color w:val="666666"/>
        </w:rPr>
        <w:t xml:space="preserve"> </w:t>
      </w:r>
    </w:p>
    <w:p w14:paraId="4B4EA6F7" w14:textId="77777777" w:rsidR="00E9611E" w:rsidRDefault="00E9611E" w:rsidP="00E9611E">
      <w:pPr>
        <w:spacing w:after="240"/>
        <w:ind w:firstLine="0"/>
        <w:contextualSpacing/>
        <w:jc w:val="left"/>
        <w:rPr>
          <w:rFonts w:ascii="Calibri" w:hAnsi="Calibri"/>
          <w:noProof/>
          <w:color w:val="666666"/>
          <w:sz w:val="22"/>
          <w:szCs w:val="22"/>
        </w:rPr>
      </w:pPr>
      <w:r>
        <w:rPr>
          <w:rFonts w:ascii="Calibri" w:hAnsi="Calibri"/>
          <w:noProof/>
          <w:color w:val="666666"/>
          <w:sz w:val="22"/>
          <w:szCs w:val="22"/>
        </w:rPr>
        <w:t>N</w:t>
      </w:r>
      <w:r w:rsidRPr="00E9611E">
        <w:rPr>
          <w:rFonts w:ascii="Calibri" w:hAnsi="Calibri"/>
          <w:noProof/>
          <w:color w:val="666666"/>
          <w:sz w:val="22"/>
          <w:szCs w:val="22"/>
        </w:rPr>
        <w:t xml:space="preserve">ielsen Admosphere, a.s. | Českobratrská 2778/1 | 130 00 Praha 3 | tel.: +420 222 717 763 | </w:t>
      </w:r>
    </w:p>
    <w:p w14:paraId="23682FEB" w14:textId="77777777" w:rsidR="00A76C58" w:rsidRDefault="00A76C58" w:rsidP="00E9611E">
      <w:pPr>
        <w:spacing w:after="240"/>
        <w:ind w:firstLine="0"/>
        <w:contextualSpacing/>
        <w:jc w:val="left"/>
        <w:rPr>
          <w:rFonts w:ascii="Calibri" w:hAnsi="Calibri"/>
          <w:noProof/>
          <w:color w:val="666666"/>
          <w:sz w:val="22"/>
          <w:szCs w:val="22"/>
        </w:rPr>
      </w:pPr>
      <w:r>
        <w:rPr>
          <w:rFonts w:ascii="Calibri" w:hAnsi="Calibri"/>
          <w:noProof/>
          <w:color w:val="666666"/>
          <w:sz w:val="22"/>
          <w:szCs w:val="22"/>
        </w:rPr>
        <w:t>www.nielsen-admosphere.cz</w:t>
      </w:r>
    </w:p>
    <w:p w14:paraId="10ADEF01" w14:textId="77777777" w:rsidR="002B79DC" w:rsidRDefault="002B79DC" w:rsidP="00E9611E">
      <w:pPr>
        <w:spacing w:after="240"/>
        <w:ind w:firstLine="0"/>
        <w:contextualSpacing/>
        <w:jc w:val="left"/>
        <w:rPr>
          <w:rFonts w:ascii="Calibri" w:hAnsi="Calibri"/>
          <w:noProof/>
          <w:color w:val="666666"/>
          <w:sz w:val="22"/>
          <w:szCs w:val="22"/>
        </w:rPr>
      </w:pPr>
    </w:p>
    <w:p w14:paraId="05865B10" w14:textId="77777777" w:rsidR="002B79DC" w:rsidRDefault="002B79DC" w:rsidP="002B79DC">
      <w:pPr>
        <w:spacing w:after="240"/>
        <w:ind w:firstLine="0"/>
        <w:contextualSpacing/>
        <w:jc w:val="left"/>
        <w:rPr>
          <w:rFonts w:ascii="Calibri" w:hAnsi="Calibri"/>
          <w:noProof/>
          <w:color w:val="666666"/>
          <w:sz w:val="22"/>
          <w:szCs w:val="22"/>
        </w:rPr>
      </w:pPr>
      <w:r>
        <w:rPr>
          <w:rFonts w:ascii="Calibri" w:hAnsi="Calibri"/>
          <w:b/>
          <w:bCs/>
          <w:noProof/>
          <w:color w:val="FF9900"/>
          <w:sz w:val="22"/>
          <w:szCs w:val="22"/>
        </w:rPr>
        <w:t>Lucie Vlčková</w:t>
      </w:r>
      <w:r w:rsidRPr="00E9611E">
        <w:rPr>
          <w:rFonts w:ascii="Calibri" w:hAnsi="Calibri"/>
          <w:b/>
          <w:bCs/>
          <w:noProof/>
          <w:color w:val="FF9900"/>
          <w:sz w:val="22"/>
          <w:szCs w:val="22"/>
        </w:rPr>
        <w:t xml:space="preserve"> </w:t>
      </w:r>
      <w:r w:rsidRPr="00E9611E">
        <w:rPr>
          <w:rFonts w:ascii="Calibri" w:hAnsi="Calibri"/>
          <w:noProof/>
          <w:color w:val="666666"/>
          <w:sz w:val="22"/>
          <w:szCs w:val="22"/>
        </w:rPr>
        <w:t xml:space="preserve">| </w:t>
      </w:r>
      <w:r>
        <w:rPr>
          <w:rFonts w:ascii="Calibri" w:hAnsi="Calibri"/>
          <w:noProof/>
          <w:color w:val="666666"/>
          <w:sz w:val="22"/>
          <w:szCs w:val="22"/>
        </w:rPr>
        <w:t>Senior Research Manager</w:t>
      </w:r>
    </w:p>
    <w:p w14:paraId="0E6031E2" w14:textId="77777777" w:rsidR="002B79DC" w:rsidRDefault="000C0A49" w:rsidP="002B79DC">
      <w:pPr>
        <w:spacing w:after="240"/>
        <w:ind w:firstLine="0"/>
        <w:contextualSpacing/>
        <w:jc w:val="left"/>
        <w:rPr>
          <w:rFonts w:ascii="Calibri" w:hAnsi="Calibri"/>
          <w:noProof/>
          <w:color w:val="666666"/>
          <w:sz w:val="22"/>
          <w:szCs w:val="22"/>
        </w:rPr>
      </w:pPr>
      <w:hyperlink r:id="rId12" w:history="1">
        <w:r w:rsidR="002B79DC" w:rsidRPr="00C5608A">
          <w:rPr>
            <w:rStyle w:val="Hypertextovodkaz"/>
            <w:rFonts w:ascii="Calibri" w:hAnsi="Calibri"/>
            <w:noProof/>
            <w:sz w:val="22"/>
            <w:szCs w:val="22"/>
          </w:rPr>
          <w:t>Lucie.Vlckova@admosphere.cz</w:t>
        </w:r>
      </w:hyperlink>
    </w:p>
    <w:p w14:paraId="1B666001" w14:textId="77777777" w:rsidR="002B79DC" w:rsidRDefault="002B79DC" w:rsidP="002B79DC">
      <w:pPr>
        <w:spacing w:after="240"/>
        <w:ind w:firstLine="0"/>
        <w:contextualSpacing/>
        <w:jc w:val="left"/>
        <w:rPr>
          <w:rFonts w:ascii="Calibri" w:hAnsi="Calibri"/>
          <w:noProof/>
          <w:color w:val="666666"/>
          <w:sz w:val="22"/>
          <w:szCs w:val="22"/>
        </w:rPr>
      </w:pPr>
      <w:r>
        <w:rPr>
          <w:rFonts w:ascii="Calibri" w:hAnsi="Calibri"/>
          <w:noProof/>
          <w:color w:val="666666"/>
          <w:sz w:val="22"/>
          <w:szCs w:val="22"/>
        </w:rPr>
        <w:t>N</w:t>
      </w:r>
      <w:r w:rsidRPr="00E9611E">
        <w:rPr>
          <w:rFonts w:ascii="Calibri" w:hAnsi="Calibri"/>
          <w:noProof/>
          <w:color w:val="666666"/>
          <w:sz w:val="22"/>
          <w:szCs w:val="22"/>
        </w:rPr>
        <w:t xml:space="preserve">ielsen Admosphere, a.s. | Českobratrská 2778/1 | 130 00 Praha 3 | tel.: +420 222 717 763 | </w:t>
      </w:r>
    </w:p>
    <w:p w14:paraId="417DC2FB" w14:textId="77777777" w:rsidR="002B79DC" w:rsidRDefault="002B79DC" w:rsidP="002B79DC">
      <w:pPr>
        <w:spacing w:after="240"/>
        <w:ind w:firstLine="0"/>
        <w:contextualSpacing/>
        <w:jc w:val="left"/>
        <w:rPr>
          <w:rFonts w:ascii="Calibri" w:hAnsi="Calibri"/>
          <w:noProof/>
          <w:color w:val="666666"/>
          <w:sz w:val="22"/>
          <w:szCs w:val="22"/>
        </w:rPr>
      </w:pPr>
      <w:r>
        <w:rPr>
          <w:rFonts w:ascii="Calibri" w:hAnsi="Calibri"/>
          <w:noProof/>
          <w:color w:val="666666"/>
          <w:sz w:val="22"/>
          <w:szCs w:val="22"/>
        </w:rPr>
        <w:t>www.nielsen-admosphere.cz</w:t>
      </w:r>
    </w:p>
    <w:p w14:paraId="321FB3BF" w14:textId="77777777" w:rsidR="00DE2C50" w:rsidRDefault="00DE2C50" w:rsidP="00E9611E">
      <w:pPr>
        <w:pStyle w:val="Dokumenttext"/>
        <w:rPr>
          <w:b/>
        </w:rPr>
      </w:pPr>
    </w:p>
    <w:p w14:paraId="62AB8A2A" w14:textId="77777777" w:rsidR="00E9611E" w:rsidRPr="007D3C9F" w:rsidRDefault="00E9611E" w:rsidP="00E9611E">
      <w:pPr>
        <w:pStyle w:val="Dokumenttext"/>
        <w:rPr>
          <w:b/>
        </w:rPr>
      </w:pPr>
      <w:r w:rsidRPr="007D3C9F">
        <w:rPr>
          <w:b/>
        </w:rPr>
        <w:t>Doplňující informace:</w:t>
      </w:r>
    </w:p>
    <w:p w14:paraId="69E05149" w14:textId="77777777" w:rsidR="00C84D33" w:rsidRDefault="00C84D33" w:rsidP="00E9611E">
      <w:pPr>
        <w:pStyle w:val="Dokumenttext"/>
        <w:rPr>
          <w:color w:val="808080"/>
          <w:sz w:val="20"/>
          <w:szCs w:val="20"/>
        </w:rPr>
      </w:pPr>
      <w:r w:rsidRPr="00DD5E9E">
        <w:rPr>
          <w:b/>
          <w:bCs/>
          <w:color w:val="808080"/>
          <w:sz w:val="20"/>
          <w:szCs w:val="20"/>
        </w:rPr>
        <w:t>O společnosti Nielsen</w:t>
      </w:r>
      <w:r>
        <w:rPr>
          <w:b/>
          <w:bCs/>
          <w:color w:val="808080"/>
          <w:sz w:val="20"/>
          <w:szCs w:val="20"/>
        </w:rPr>
        <w:t xml:space="preserve"> Admosphere</w:t>
      </w:r>
    </w:p>
    <w:p w14:paraId="71875273" w14:textId="506CE82F" w:rsidR="00FE65A1" w:rsidRPr="00FE65A1" w:rsidRDefault="00E9611E" w:rsidP="00FE65A1">
      <w:pPr>
        <w:pStyle w:val="Dokumenttext"/>
        <w:rPr>
          <w:color w:val="808080"/>
          <w:sz w:val="20"/>
          <w:szCs w:val="20"/>
        </w:rPr>
      </w:pPr>
      <w:r w:rsidRPr="007D3C9F">
        <w:rPr>
          <w:color w:val="808080"/>
          <w:sz w:val="20"/>
          <w:szCs w:val="20"/>
        </w:rPr>
        <w:t xml:space="preserve">Společnost </w:t>
      </w:r>
      <w:r w:rsidRPr="007D3C9F">
        <w:rPr>
          <w:b/>
          <w:color w:val="808080"/>
          <w:sz w:val="20"/>
          <w:szCs w:val="20"/>
        </w:rPr>
        <w:t>Nielsen Admosphere</w:t>
      </w:r>
      <w:r w:rsidRPr="007D3C9F">
        <w:rPr>
          <w:sz w:val="20"/>
          <w:szCs w:val="20"/>
        </w:rPr>
        <w:t xml:space="preserve"> </w:t>
      </w:r>
      <w:r w:rsidRPr="007D3C9F">
        <w:rPr>
          <w:color w:val="808080"/>
          <w:sz w:val="20"/>
          <w:szCs w:val="20"/>
        </w:rPr>
        <w:t>(</w:t>
      </w:r>
      <w:hyperlink r:id="rId13" w:history="1">
        <w:r w:rsidR="00A76C58" w:rsidRPr="00037CFF">
          <w:rPr>
            <w:rStyle w:val="Hypertextovodkaz"/>
            <w:sz w:val="20"/>
            <w:szCs w:val="20"/>
          </w:rPr>
          <w:t>www.nielsen-admosphere.cz</w:t>
        </w:r>
      </w:hyperlink>
      <w:r w:rsidRPr="007D3C9F">
        <w:rPr>
          <w:color w:val="808080"/>
          <w:sz w:val="20"/>
          <w:szCs w:val="20"/>
        </w:rPr>
        <w:t xml:space="preserve">) </w:t>
      </w:r>
      <w:r w:rsidR="00FE65A1">
        <w:rPr>
          <w:color w:val="808080"/>
          <w:sz w:val="20"/>
          <w:szCs w:val="20"/>
        </w:rPr>
        <w:t>j</w:t>
      </w:r>
      <w:r w:rsidR="00FE65A1" w:rsidRPr="00FE65A1">
        <w:rPr>
          <w:color w:val="808080"/>
          <w:sz w:val="20"/>
          <w:szCs w:val="20"/>
        </w:rPr>
        <w:t>e výzkumná agentura s širokým portfoliem produktů a služeb v oblasti marketingových a mediálních výzkumů, analýz a zpracování dat. Zaměřuje se především na metodologicky a technologicky náročné projekty, jako je elektronické měření sledovanosti televize metodou TV metrů. Pro elektronické měření médií vyvíjí vlastní technologi</w:t>
      </w:r>
      <w:r w:rsidR="00FE65A1">
        <w:rPr>
          <w:color w:val="808080"/>
          <w:sz w:val="20"/>
          <w:szCs w:val="20"/>
        </w:rPr>
        <w:t xml:space="preserve">e pod značkou </w:t>
      </w:r>
      <w:proofErr w:type="spellStart"/>
      <w:r w:rsidR="00FE65A1">
        <w:rPr>
          <w:color w:val="808080"/>
          <w:sz w:val="20"/>
          <w:szCs w:val="20"/>
        </w:rPr>
        <w:t>SimMetry</w:t>
      </w:r>
      <w:proofErr w:type="spellEnd"/>
      <w:r w:rsidR="00FE65A1">
        <w:rPr>
          <w:color w:val="808080"/>
          <w:sz w:val="20"/>
          <w:szCs w:val="20"/>
        </w:rPr>
        <w:t>™. Věnuje</w:t>
      </w:r>
      <w:r w:rsidR="00FE65A1" w:rsidRPr="00FE65A1">
        <w:rPr>
          <w:color w:val="808080"/>
          <w:sz w:val="20"/>
          <w:szCs w:val="20"/>
        </w:rPr>
        <w:t xml:space="preserve"> se i marketingovému výzkumu (online průzkumy, CAWI, CATI průzkumy…) a analýze dat a nabízí komplexní servis spolehlivé výzkumné agentury se zázemím mezinárodní výzkumné společnosti Nielsen.</w:t>
      </w:r>
    </w:p>
    <w:p w14:paraId="6F72F2B8" w14:textId="7D01C3A7" w:rsidR="00FE65A1" w:rsidRPr="00FE65A1" w:rsidRDefault="00FE65A1" w:rsidP="00FE65A1">
      <w:pPr>
        <w:pStyle w:val="Dokumenttext"/>
        <w:rPr>
          <w:color w:val="808080"/>
          <w:sz w:val="20"/>
          <w:szCs w:val="20"/>
        </w:rPr>
      </w:pPr>
      <w:r w:rsidRPr="00FE65A1">
        <w:rPr>
          <w:color w:val="808080"/>
          <w:sz w:val="20"/>
          <w:szCs w:val="20"/>
        </w:rPr>
        <w:t>Součástí skupiny Nielsen Admosphere je i společnost Admosphere, která se zab</w:t>
      </w:r>
      <w:r>
        <w:rPr>
          <w:color w:val="808080"/>
          <w:sz w:val="20"/>
          <w:szCs w:val="20"/>
        </w:rPr>
        <w:t>ývá monitoringem reklamy AIS, a </w:t>
      </w:r>
      <w:r w:rsidRPr="00FE65A1">
        <w:rPr>
          <w:color w:val="808080"/>
          <w:sz w:val="20"/>
          <w:szCs w:val="20"/>
        </w:rPr>
        <w:t>společnost Adwind Software, která vyvíjí software pro práci s daty z výzkumů sle</w:t>
      </w:r>
      <w:r>
        <w:rPr>
          <w:color w:val="808080"/>
          <w:sz w:val="20"/>
          <w:szCs w:val="20"/>
        </w:rPr>
        <w:t>dovanosti a monitoringu reklamy.</w:t>
      </w:r>
    </w:p>
    <w:sectPr w:rsidR="00FE65A1" w:rsidRPr="00FE65A1" w:rsidSect="000E430A">
      <w:headerReference w:type="default" r:id="rId14"/>
      <w:footerReference w:type="default" r:id="rId15"/>
      <w:pgSz w:w="11906" w:h="16838"/>
      <w:pgMar w:top="1417" w:right="1417" w:bottom="1417" w:left="1417" w:header="450" w:footer="45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C364A6" w14:textId="77777777" w:rsidR="000C0A49" w:rsidRDefault="000C0A49" w:rsidP="007D6DCB">
      <w:pPr>
        <w:spacing w:line="240" w:lineRule="auto"/>
      </w:pPr>
      <w:r>
        <w:separator/>
      </w:r>
    </w:p>
  </w:endnote>
  <w:endnote w:type="continuationSeparator" w:id="0">
    <w:p w14:paraId="20CEC811" w14:textId="77777777" w:rsidR="000C0A49" w:rsidRDefault="000C0A49" w:rsidP="007D6DC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138EBB" w14:textId="77777777" w:rsidR="00190442" w:rsidRPr="009C7966" w:rsidRDefault="001A5F98" w:rsidP="000E430A">
    <w:pPr>
      <w:pStyle w:val="Zpat"/>
      <w:jc w:val="right"/>
      <w:rPr>
        <w:rFonts w:ascii="Calibri" w:hAnsi="Calibri"/>
        <w:color w:val="FF9900"/>
        <w:sz w:val="20"/>
        <w:szCs w:val="20"/>
      </w:rPr>
    </w:pPr>
    <w:r>
      <w:rPr>
        <w:rFonts w:ascii="Calibri" w:hAnsi="Calibri"/>
        <w:noProof/>
        <w:color w:val="FF9900"/>
        <w:sz w:val="20"/>
        <w:szCs w:val="20"/>
      </w:rPr>
      <mc:AlternateContent>
        <mc:Choice Requires="wps">
          <w:drawing>
            <wp:anchor distT="0" distB="0" distL="114300" distR="114300" simplePos="0" relativeHeight="251660288" behindDoc="0" locked="0" layoutInCell="1" allowOverlap="1" wp14:anchorId="195C242C" wp14:editId="7EE4684C">
              <wp:simplePos x="0" y="0"/>
              <wp:positionH relativeFrom="column">
                <wp:posOffset>5624421</wp:posOffset>
              </wp:positionH>
              <wp:positionV relativeFrom="paragraph">
                <wp:posOffset>-38938</wp:posOffset>
              </wp:positionV>
              <wp:extent cx="269271" cy="336344"/>
              <wp:effectExtent l="0" t="0" r="0" b="6985"/>
              <wp:wrapNone/>
              <wp:docPr id="8" name="Textové pole 8"/>
              <wp:cNvGraphicFramePr/>
              <a:graphic xmlns:a="http://schemas.openxmlformats.org/drawingml/2006/main">
                <a:graphicData uri="http://schemas.microsoft.com/office/word/2010/wordprocessingShape">
                  <wps:wsp>
                    <wps:cNvSpPr txBox="1"/>
                    <wps:spPr>
                      <a:xfrm>
                        <a:off x="0" y="0"/>
                        <a:ext cx="269271" cy="33634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39E9E93" w14:textId="77777777" w:rsidR="001A5F98" w:rsidRDefault="001A5F98" w:rsidP="001A5F98">
                          <w:pPr>
                            <w:ind w:firstLine="0"/>
                          </w:pPr>
                          <w:r w:rsidRPr="009C7966">
                            <w:rPr>
                              <w:rFonts w:ascii="Calibri" w:hAnsi="Calibri"/>
                              <w:color w:val="FF9900"/>
                              <w:sz w:val="20"/>
                              <w:szCs w:val="20"/>
                            </w:rPr>
                            <w:fldChar w:fldCharType="begin"/>
                          </w:r>
                          <w:r w:rsidRPr="009C7966">
                            <w:rPr>
                              <w:rFonts w:ascii="Calibri" w:hAnsi="Calibri"/>
                              <w:color w:val="FF9900"/>
                              <w:sz w:val="20"/>
                              <w:szCs w:val="20"/>
                            </w:rPr>
                            <w:instrText xml:space="preserve"> PAGE   \* MERGEFORMAT </w:instrText>
                          </w:r>
                          <w:r w:rsidRPr="009C7966">
                            <w:rPr>
                              <w:rFonts w:ascii="Calibri" w:hAnsi="Calibri"/>
                              <w:color w:val="FF9900"/>
                              <w:sz w:val="20"/>
                              <w:szCs w:val="20"/>
                            </w:rPr>
                            <w:fldChar w:fldCharType="separate"/>
                          </w:r>
                          <w:r w:rsidR="00B63412">
                            <w:rPr>
                              <w:rFonts w:ascii="Calibri" w:hAnsi="Calibri"/>
                              <w:noProof/>
                              <w:color w:val="FF9900"/>
                              <w:sz w:val="20"/>
                              <w:szCs w:val="20"/>
                            </w:rPr>
                            <w:t>3</w:t>
                          </w:r>
                          <w:r w:rsidRPr="009C7966">
                            <w:rPr>
                              <w:rFonts w:ascii="Calibri" w:hAnsi="Calibri"/>
                              <w:color w:val="FF9900"/>
                              <w:sz w:val="20"/>
                              <w:szCs w:val="2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5C242C" id="_x0000_t202" coordsize="21600,21600" o:spt="202" path="m,l,21600r21600,l21600,xe">
              <v:stroke joinstyle="miter"/>
              <v:path gradientshapeok="t" o:connecttype="rect"/>
            </v:shapetype>
            <v:shape id="Textové pole 8" o:spid="_x0000_s1026" type="#_x0000_t202" style="position:absolute;left:0;text-align:left;margin-left:442.85pt;margin-top:-3.05pt;width:21.2pt;height:2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" filled="f" stroked="f" strokeweight=".5pt">
              <v:textbox>
                <w:txbxContent>
                  <w:p w14:paraId="539E9E93" w14:textId="77777777" w:rsidR="001A5F98" w:rsidRDefault="001A5F98" w:rsidP="001A5F98">
                    <w:pPr>
                      <w:ind w:firstLine="0"/>
                    </w:pPr>
                    <w:r w:rsidRPr="009C7966">
                      <w:rPr>
                        <w:rFonts w:ascii="Calibri" w:hAnsi="Calibri"/>
                        <w:color w:val="FF9900"/>
                        <w:sz w:val="20"/>
                        <w:szCs w:val="20"/>
                      </w:rPr>
                      <w:fldChar w:fldCharType="begin"/>
                    </w:r>
                    <w:r w:rsidRPr="009C7966">
                      <w:rPr>
                        <w:rFonts w:ascii="Calibri" w:hAnsi="Calibri"/>
                        <w:color w:val="FF9900"/>
                        <w:sz w:val="20"/>
                        <w:szCs w:val="20"/>
                      </w:rPr>
                      <w:instrText xml:space="preserve"> PAGE   \* MERGEFORMAT </w:instrText>
                    </w:r>
                    <w:r w:rsidRPr="009C7966">
                      <w:rPr>
                        <w:rFonts w:ascii="Calibri" w:hAnsi="Calibri"/>
                        <w:color w:val="FF9900"/>
                        <w:sz w:val="20"/>
                        <w:szCs w:val="20"/>
                      </w:rPr>
                      <w:fldChar w:fldCharType="separate"/>
                    </w:r>
                    <w:r w:rsidR="00B63412">
                      <w:rPr>
                        <w:rFonts w:ascii="Calibri" w:hAnsi="Calibri"/>
                        <w:noProof/>
                        <w:color w:val="FF9900"/>
                        <w:sz w:val="20"/>
                        <w:szCs w:val="20"/>
                      </w:rPr>
                      <w:t>3</w:t>
                    </w:r>
                    <w:r w:rsidRPr="009C7966">
                      <w:rPr>
                        <w:rFonts w:ascii="Calibri" w:hAnsi="Calibri"/>
                        <w:color w:val="FF9900"/>
                        <w:sz w:val="20"/>
                        <w:szCs w:val="20"/>
                      </w:rPr>
                      <w:fldChar w:fldCharType="end"/>
                    </w:r>
                  </w:p>
                </w:txbxContent>
              </v:textbox>
            </v:shape>
          </w:pict>
        </mc:Fallback>
      </mc:AlternateContent>
    </w:r>
    <w:r w:rsidR="00190442">
      <w:rPr>
        <w:rFonts w:ascii="Calibri" w:hAnsi="Calibri"/>
        <w:noProof/>
        <w:color w:val="FF9900"/>
        <w:sz w:val="20"/>
        <w:szCs w:val="20"/>
      </w:rPr>
      <w:drawing>
        <wp:anchor distT="0" distB="0" distL="114300" distR="114300" simplePos="0" relativeHeight="251656192" behindDoc="0" locked="0" layoutInCell="1" allowOverlap="1" wp14:anchorId="1B823448" wp14:editId="6D1C6D9E">
          <wp:simplePos x="0" y="0"/>
          <wp:positionH relativeFrom="margin">
            <wp:posOffset>2946400</wp:posOffset>
          </wp:positionH>
          <wp:positionV relativeFrom="margin">
            <wp:posOffset>9394190</wp:posOffset>
          </wp:positionV>
          <wp:extent cx="2524125" cy="69215"/>
          <wp:effectExtent l="19050" t="0" r="9525" b="0"/>
          <wp:wrapSquare wrapText="bothSides"/>
          <wp:docPr id="79" name="obrázek 11" descr="text_color_rgb.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1" descr="text_color_rgb.wmf"/>
                  <pic:cNvPicPr>
                    <a:picLocks noChangeAspect="1" noChangeArrowheads="1"/>
                  </pic:cNvPicPr>
                </pic:nvPicPr>
                <pic:blipFill>
                  <a:blip r:embed="rId1"/>
                  <a:srcRect/>
                  <a:stretch>
                    <a:fillRect/>
                  </a:stretch>
                </pic:blipFill>
                <pic:spPr bwMode="auto">
                  <a:xfrm>
                    <a:off x="0" y="0"/>
                    <a:ext cx="2524125" cy="69215"/>
                  </a:xfrm>
                  <a:prstGeom prst="rect">
                    <a:avLst/>
                  </a:prstGeom>
                  <a:noFill/>
                  <a:ln w="9525">
                    <a:noFill/>
                    <a:miter lim="800000"/>
                    <a:headEnd/>
                    <a:tailEnd/>
                  </a:ln>
                </pic:spPr>
              </pic:pic>
            </a:graphicData>
          </a:graphic>
        </wp:anchor>
      </w:drawing>
    </w:r>
    <w:r w:rsidR="008D7B88">
      <w:rPr>
        <w:rFonts w:ascii="Calibri" w:hAnsi="Calibri"/>
        <w:noProof/>
        <w:color w:val="FF9900"/>
        <w:sz w:val="20"/>
        <w:szCs w:val="20"/>
      </w:rPr>
      <mc:AlternateContent>
        <mc:Choice Requires="wps">
          <w:drawing>
            <wp:anchor distT="0" distB="0" distL="114300" distR="114300" simplePos="0" relativeHeight="251659264" behindDoc="0" locked="0" layoutInCell="1" allowOverlap="1" wp14:anchorId="76A640D4" wp14:editId="6311FDB9">
              <wp:simplePos x="0" y="0"/>
              <wp:positionH relativeFrom="column">
                <wp:posOffset>5596255</wp:posOffset>
              </wp:positionH>
              <wp:positionV relativeFrom="paragraph">
                <wp:posOffset>97155</wp:posOffset>
              </wp:positionV>
              <wp:extent cx="0" cy="114300"/>
              <wp:effectExtent l="9525" t="5080" r="9525" b="13970"/>
              <wp:wrapNone/>
              <wp:docPr id="7" name="Auto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straightConnector1">
                        <a:avLst/>
                      </a:prstGeom>
                      <a:noFill/>
                      <a:ln w="9525">
                        <a:solidFill>
                          <a:srgbClr val="70727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B4A223D" id="_x0000_t32" coordsize="21600,21600" o:spt="32" o:oned="t" path="m,l21600,21600e" filled="f">
              <v:path arrowok="t" fillok="f" o:connecttype="none"/>
              <o:lock v:ext="edit" shapetype="t"/>
            </v:shapetype>
            <v:shape id="AutoShape 76" o:spid="_x0000_s1026" type="#_x0000_t32" style="position:absolute;margin-left:440.65pt;margin-top:7.65pt;width:0;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" strokecolor="#707276"/>
          </w:pict>
        </mc:Fallback>
      </mc:AlternateContent>
    </w:r>
    <w:r w:rsidR="00190442">
      <w:rPr>
        <w:rFonts w:ascii="Calibri" w:hAnsi="Calibri"/>
        <w:noProof/>
        <w:color w:val="FF9900"/>
        <w:sz w:val="20"/>
        <w:szCs w:val="20"/>
      </w:rPr>
      <w:drawing>
        <wp:anchor distT="0" distB="0" distL="114300" distR="114300" simplePos="0" relativeHeight="251657216" behindDoc="0" locked="0" layoutInCell="1" allowOverlap="1" wp14:anchorId="443F9406" wp14:editId="561E80A5">
          <wp:simplePos x="0" y="0"/>
          <wp:positionH relativeFrom="margin">
            <wp:posOffset>43180</wp:posOffset>
          </wp:positionH>
          <wp:positionV relativeFrom="margin">
            <wp:posOffset>9337040</wp:posOffset>
          </wp:positionV>
          <wp:extent cx="1546860" cy="171450"/>
          <wp:effectExtent l="19050" t="0" r="0" b="0"/>
          <wp:wrapSquare wrapText="bothSides"/>
          <wp:docPr id="78" name="obrázek 10" descr="niels_adm_color_rgb.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0" descr="niels_adm_color_rgb.wmf"/>
                  <pic:cNvPicPr>
                    <a:picLocks noChangeAspect="1" noChangeArrowheads="1"/>
                  </pic:cNvPicPr>
                </pic:nvPicPr>
                <pic:blipFill>
                  <a:blip r:embed="rId2"/>
                  <a:srcRect/>
                  <a:stretch>
                    <a:fillRect/>
                  </a:stretch>
                </pic:blipFill>
                <pic:spPr bwMode="auto">
                  <a:xfrm>
                    <a:off x="0" y="0"/>
                    <a:ext cx="1546860" cy="171450"/>
                  </a:xfrm>
                  <a:prstGeom prst="rect">
                    <a:avLst/>
                  </a:prstGeom>
                  <a:noFill/>
                  <a:ln w="9525">
                    <a:noFill/>
                    <a:miter lim="800000"/>
                    <a:headEnd/>
                    <a:tailEnd/>
                  </a:ln>
                </pic:spPr>
              </pic:pic>
            </a:graphicData>
          </a:graphic>
        </wp:anchor>
      </w:drawing>
    </w:r>
    <w:r w:rsidR="008D7B88">
      <w:rPr>
        <w:rFonts w:ascii="Calibri" w:hAnsi="Calibri"/>
        <w:noProof/>
        <w:color w:val="FF9900"/>
        <w:sz w:val="20"/>
        <w:szCs w:val="20"/>
      </w:rPr>
      <mc:AlternateContent>
        <mc:Choice Requires="wpg">
          <w:drawing>
            <wp:anchor distT="0" distB="0" distL="114300" distR="114300" simplePos="0" relativeHeight="251658240" behindDoc="0" locked="0" layoutInCell="1" allowOverlap="1" wp14:anchorId="6B3A2B4E" wp14:editId="319C48B9">
              <wp:simplePos x="0" y="0"/>
              <wp:positionH relativeFrom="column">
                <wp:posOffset>-71120</wp:posOffset>
              </wp:positionH>
              <wp:positionV relativeFrom="paragraph">
                <wp:posOffset>-85090</wp:posOffset>
              </wp:positionV>
              <wp:extent cx="5943600" cy="1270"/>
              <wp:effectExtent l="19050" t="13335" r="19050" b="13970"/>
              <wp:wrapNone/>
              <wp:docPr id="3"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270"/>
                        <a:chOff x="1238" y="15350"/>
                        <a:chExt cx="9360" cy="2"/>
                      </a:xfrm>
                    </wpg:grpSpPr>
                    <wps:wsp>
                      <wps:cNvPr id="4" name="AutoShape 74"/>
                      <wps:cNvCnPr>
                        <a:cxnSpLocks noChangeShapeType="1"/>
                      </wps:cNvCnPr>
                      <wps:spPr bwMode="auto">
                        <a:xfrm>
                          <a:off x="1418" y="15350"/>
                          <a:ext cx="9180" cy="1"/>
                        </a:xfrm>
                        <a:prstGeom prst="straightConnector1">
                          <a:avLst/>
                        </a:prstGeom>
                        <a:noFill/>
                        <a:ln w="25400">
                          <a:solidFill>
                            <a:srgbClr val="D5D6D2"/>
                          </a:solidFill>
                          <a:round/>
                          <a:headEnd/>
                          <a:tailEnd/>
                        </a:ln>
                        <a:extLst>
                          <a:ext uri="{909E8E84-426E-40DD-AFC4-6F175D3DCCD1}">
                            <a14:hiddenFill xmlns:a14="http://schemas.microsoft.com/office/drawing/2010/main">
                              <a:noFill/>
                            </a14:hiddenFill>
                          </a:ext>
                        </a:extLst>
                      </wps:spPr>
                      <wps:bodyPr/>
                    </wps:wsp>
                    <wps:wsp>
                      <wps:cNvPr id="6" name="AutoShape 75"/>
                      <wps:cNvCnPr>
                        <a:cxnSpLocks noChangeShapeType="1"/>
                      </wps:cNvCnPr>
                      <wps:spPr bwMode="auto">
                        <a:xfrm>
                          <a:off x="1238" y="15352"/>
                          <a:ext cx="3060" cy="0"/>
                        </a:xfrm>
                        <a:prstGeom prst="straightConnector1">
                          <a:avLst/>
                        </a:prstGeom>
                        <a:noFill/>
                        <a:ln w="25400">
                          <a:solidFill>
                            <a:srgbClr val="FF99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835ED83" id="Group 73" o:spid="_x0000_s1026" style="position:absolute;margin-left:-5.6pt;margin-top:-6.7pt;width:468pt;height:.1pt;z-index:251658240" coordorigin="1238,15350"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">
              <v:shape id="AutoShape 74" o:spid="_x0000_s1027" type="#_x0000_t32" style="position:absolute;left:1418;top:15350;width:9180;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0ls48MAAADaAAAADwAAAGRycy9kb3ducmV2LnhtbESP0WrCQBRE3wv9h+UKvhTdKEUkugYr&#10;in0p2LQfcNm9JiHZuzG7xujXdwuFPg4zZ4ZZZ4NtRE+drxwrmE0TEMTamYoLBd9fh8kShA/IBhvH&#10;pOBOHrLN89MaU+Nu/El9HgoRS9inqKAMoU2l9Loki37qWuLonV1nMUTZFdJ0eIvltpHzJFlIixXH&#10;hRJb2pWk6/xqFbxWg37bHk/L/CEvH7XeN75/OSg1Hg3bFYhAQ/gP/9HvJnLweyXeALn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dJbOPDAAAA2gAAAA8AAAAAAAAAAAAA&#10;AAAAoQIAAGRycy9kb3ducmV2LnhtbFBLBQYAAAAABAAEAPkAAACRAwAAAAA=&#10;" strokecolor="#d5d6d2" strokeweight="2pt"/>
              <v:shape id="AutoShape 75" o:spid="_x0000_s1028" type="#_x0000_t32" style="position:absolute;left:1238;top:15352;width:306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NHjMAAAADaAAAADwAAAGRycy9kb3ducmV2LnhtbESPQYvCMBSE74L/ITxhL7Km60G0a5RS&#10;dmHxptb7o3m2xealNNGm/34jCB6HmfmG2e6DacWDetdYVvC1SEAQl1Y3XCkozr+faxDOI2tsLZOC&#10;kRzsd9PJFlNtBz7S4+QrESHsUlRQe9+lUrqyJoNuYTvi6F1tb9BH2VdS9zhEuGnlMklW0mDDcaHG&#10;jvKaytvpbhRkw3G8ayouVXv4mfMmD2OxDEp9zEL2DcJT8O/wq/2nFazgeSXeALn7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ljR4zAAAAA2gAAAA8AAAAAAAAAAAAAAAAA&#10;oQIAAGRycy9kb3ducmV2LnhtbFBLBQYAAAAABAAEAPkAAACOAwAAAAA=&#10;" strokecolor="#f90" strokeweight="2pt"/>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D2A1BC" w14:textId="77777777" w:rsidR="000C0A49" w:rsidRDefault="000C0A49" w:rsidP="007D6DCB">
      <w:pPr>
        <w:spacing w:line="240" w:lineRule="auto"/>
      </w:pPr>
      <w:r>
        <w:separator/>
      </w:r>
    </w:p>
  </w:footnote>
  <w:footnote w:type="continuationSeparator" w:id="0">
    <w:p w14:paraId="4E31A65A" w14:textId="77777777" w:rsidR="000C0A49" w:rsidRDefault="000C0A49" w:rsidP="007D6DC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612689" w14:textId="77777777" w:rsidR="00190442" w:rsidRDefault="00190442" w:rsidP="009C7966">
    <w:pPr>
      <w:spacing w:line="240" w:lineRule="auto"/>
      <w:ind w:firstLine="0"/>
      <w:rPr>
        <w:rFonts w:ascii="Calibri" w:hAnsi="Calibri"/>
        <w:b/>
        <w:color w:val="707276"/>
        <w:sz w:val="20"/>
        <w:szCs w:val="20"/>
      </w:rPr>
    </w:pPr>
    <w:r>
      <w:rPr>
        <w:rFonts w:ascii="Calibri" w:hAnsi="Calibri"/>
        <w:b/>
        <w:color w:val="707276"/>
        <w:sz w:val="20"/>
        <w:szCs w:val="20"/>
      </w:rPr>
      <w:t>TISKOVÁ ZPRÁVA</w:t>
    </w:r>
  </w:p>
  <w:p w14:paraId="6A102C9C" w14:textId="3E11109A" w:rsidR="00190442" w:rsidRDefault="00190442" w:rsidP="009C7966">
    <w:pPr>
      <w:spacing w:line="240" w:lineRule="auto"/>
      <w:ind w:firstLine="0"/>
      <w:rPr>
        <w:rFonts w:ascii="Calibri" w:hAnsi="Calibri"/>
        <w:b/>
        <w:color w:val="707276"/>
        <w:sz w:val="20"/>
        <w:szCs w:val="20"/>
      </w:rPr>
    </w:pPr>
    <w:r>
      <w:rPr>
        <w:rFonts w:ascii="Calibri" w:hAnsi="Calibri"/>
        <w:b/>
        <w:color w:val="707276"/>
        <w:sz w:val="20"/>
        <w:szCs w:val="20"/>
      </w:rPr>
      <w:t>Ni</w:t>
    </w:r>
    <w:r w:rsidR="003453F6">
      <w:rPr>
        <w:rFonts w:ascii="Calibri" w:hAnsi="Calibri"/>
        <w:b/>
        <w:color w:val="707276"/>
        <w:sz w:val="20"/>
        <w:szCs w:val="20"/>
      </w:rPr>
      <w:t xml:space="preserve">elsen Admosphere, a.s., Praha </w:t>
    </w:r>
    <w:r w:rsidR="00B63412">
      <w:rPr>
        <w:rFonts w:ascii="Calibri" w:hAnsi="Calibri"/>
        <w:b/>
        <w:color w:val="707276"/>
        <w:sz w:val="20"/>
        <w:szCs w:val="20"/>
      </w:rPr>
      <w:t>29</w:t>
    </w:r>
    <w:r>
      <w:rPr>
        <w:rFonts w:ascii="Calibri" w:hAnsi="Calibri"/>
        <w:b/>
        <w:color w:val="707276"/>
        <w:sz w:val="20"/>
        <w:szCs w:val="20"/>
      </w:rPr>
      <w:t xml:space="preserve">. </w:t>
    </w:r>
    <w:r w:rsidR="00F8130D">
      <w:rPr>
        <w:rFonts w:ascii="Calibri" w:hAnsi="Calibri"/>
        <w:b/>
        <w:color w:val="707276"/>
        <w:sz w:val="20"/>
        <w:szCs w:val="20"/>
      </w:rPr>
      <w:t>9</w:t>
    </w:r>
    <w:r>
      <w:rPr>
        <w:rFonts w:ascii="Calibri" w:hAnsi="Calibri"/>
        <w:b/>
        <w:color w:val="707276"/>
        <w:sz w:val="20"/>
        <w:szCs w:val="20"/>
      </w:rPr>
      <w:t>.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75pt;height:9.75pt" o:bullet="t">
        <v:imagedata r:id="rId1" o:title="BD14831_"/>
      </v:shape>
    </w:pict>
  </w:numPicBullet>
  <w:abstractNum w:abstractNumId="0" w15:restartNumberingAfterBreak="0">
    <w:nsid w:val="FFFFFF7C"/>
    <w:multiLevelType w:val="singleLevel"/>
    <w:tmpl w:val="94A63D2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CA77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241EA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4AED5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E94544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44CA1D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A98D30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CB270D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0B8771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83EFDC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16571DA"/>
    <w:multiLevelType w:val="multilevel"/>
    <w:tmpl w:val="45B6BA78"/>
    <w:lvl w:ilvl="0">
      <w:start w:val="1"/>
      <w:numFmt w:val="decimal"/>
      <w:pStyle w:val="Nadpis1"/>
      <w:lvlText w:val="%1."/>
      <w:lvlJc w:val="left"/>
      <w:pPr>
        <w:ind w:left="2556" w:hanging="432"/>
      </w:pPr>
      <w:rPr>
        <w:rFonts w:hint="default"/>
      </w:rPr>
    </w:lvl>
    <w:lvl w:ilvl="1">
      <w:start w:val="1"/>
      <w:numFmt w:val="decimal"/>
      <w:pStyle w:val="Nadpis2"/>
      <w:lvlText w:val="%1.%2."/>
      <w:lvlJc w:val="left"/>
      <w:pPr>
        <w:ind w:left="2700" w:hanging="576"/>
      </w:pPr>
      <w:rPr>
        <w:rFonts w:hint="default"/>
      </w:rPr>
    </w:lvl>
    <w:lvl w:ilvl="2">
      <w:start w:val="1"/>
      <w:numFmt w:val="decimal"/>
      <w:pStyle w:val="Nadpis3"/>
      <w:lvlText w:val="%1.%2.%3."/>
      <w:lvlJc w:val="left"/>
      <w:pPr>
        <w:ind w:left="2844" w:hanging="720"/>
      </w:pPr>
      <w:rPr>
        <w:rFonts w:hint="default"/>
      </w:rPr>
    </w:lvl>
    <w:lvl w:ilvl="3">
      <w:start w:val="1"/>
      <w:numFmt w:val="decimal"/>
      <w:pStyle w:val="Nadpis4"/>
      <w:lvlText w:val="%1.%2.%3.%4."/>
      <w:lvlJc w:val="left"/>
      <w:pPr>
        <w:ind w:left="2988" w:hanging="864"/>
      </w:pPr>
      <w:rPr>
        <w:rFonts w:hint="default"/>
      </w:rPr>
    </w:lvl>
    <w:lvl w:ilvl="4">
      <w:start w:val="1"/>
      <w:numFmt w:val="decimal"/>
      <w:pStyle w:val="Nadpis5"/>
      <w:lvlText w:val="%1.%2.%3.%4.%5"/>
      <w:lvlJc w:val="left"/>
      <w:pPr>
        <w:ind w:left="3132" w:hanging="1008"/>
      </w:pPr>
      <w:rPr>
        <w:rFonts w:hint="default"/>
      </w:rPr>
    </w:lvl>
    <w:lvl w:ilvl="5">
      <w:start w:val="1"/>
      <w:numFmt w:val="decimal"/>
      <w:pStyle w:val="Nadpis6"/>
      <w:lvlText w:val="%1.%2.%3.%4.%5.%6"/>
      <w:lvlJc w:val="left"/>
      <w:pPr>
        <w:ind w:left="3276" w:hanging="1152"/>
      </w:pPr>
      <w:rPr>
        <w:rFonts w:hint="default"/>
      </w:rPr>
    </w:lvl>
    <w:lvl w:ilvl="6">
      <w:start w:val="1"/>
      <w:numFmt w:val="decimal"/>
      <w:pStyle w:val="Nadpis7"/>
      <w:lvlText w:val="%1.%2.%3.%4.%5.%6.%7"/>
      <w:lvlJc w:val="left"/>
      <w:pPr>
        <w:ind w:left="3420" w:hanging="1296"/>
      </w:pPr>
      <w:rPr>
        <w:rFonts w:hint="default"/>
      </w:rPr>
    </w:lvl>
    <w:lvl w:ilvl="7">
      <w:start w:val="1"/>
      <w:numFmt w:val="decimal"/>
      <w:pStyle w:val="Nadpis8"/>
      <w:lvlText w:val="%1.%2.%3.%4.%5.%6.%7.%8"/>
      <w:lvlJc w:val="left"/>
      <w:pPr>
        <w:ind w:left="3564" w:hanging="1440"/>
      </w:pPr>
      <w:rPr>
        <w:rFonts w:hint="default"/>
      </w:rPr>
    </w:lvl>
    <w:lvl w:ilvl="8">
      <w:start w:val="1"/>
      <w:numFmt w:val="decimal"/>
      <w:pStyle w:val="Nadpis9"/>
      <w:lvlText w:val="%1.%2.%3.%4.%5.%6.%7.%8.%9"/>
      <w:lvlJc w:val="left"/>
      <w:pPr>
        <w:ind w:left="3708" w:hanging="1584"/>
      </w:pPr>
      <w:rPr>
        <w:rFonts w:hint="default"/>
      </w:rPr>
    </w:lvl>
  </w:abstractNum>
  <w:abstractNum w:abstractNumId="11" w15:restartNumberingAfterBreak="0">
    <w:nsid w:val="19172CE9"/>
    <w:multiLevelType w:val="singleLevel"/>
    <w:tmpl w:val="E9785170"/>
    <w:lvl w:ilvl="0">
      <w:start w:val="1"/>
      <w:numFmt w:val="decimal"/>
      <w:pStyle w:val="Dokumentnadpisobrzek"/>
      <w:lvlText w:val="Obr. %1."/>
      <w:lvlJc w:val="left"/>
      <w:pPr>
        <w:tabs>
          <w:tab w:val="num" w:pos="1004"/>
        </w:tabs>
        <w:ind w:left="1004" w:hanging="360"/>
      </w:pPr>
      <w:rPr>
        <w:rFonts w:hint="default"/>
        <w:b/>
        <w:i w:val="0"/>
        <w:color w:val="auto"/>
        <w:sz w:val="20"/>
        <w:u w:color="FFFFFF"/>
      </w:rPr>
    </w:lvl>
  </w:abstractNum>
  <w:abstractNum w:abstractNumId="12" w15:restartNumberingAfterBreak="0">
    <w:nsid w:val="22D87756"/>
    <w:multiLevelType w:val="singleLevel"/>
    <w:tmpl w:val="E88CCB14"/>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52F2CAF"/>
    <w:multiLevelType w:val="hybridMultilevel"/>
    <w:tmpl w:val="D3AAB3BA"/>
    <w:lvl w:ilvl="0" w:tplc="368883FE">
      <w:start w:val="1"/>
      <w:numFmt w:val="bullet"/>
      <w:lvlText w:val=""/>
      <w:lvlJc w:val="left"/>
      <w:pPr>
        <w:ind w:left="720" w:hanging="360"/>
      </w:pPr>
      <w:rPr>
        <w:rFonts w:ascii="Wingdings" w:hAnsi="Wingdings" w:hint="default"/>
        <w:color w:val="FF9900"/>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E965A0E"/>
    <w:multiLevelType w:val="hybridMultilevel"/>
    <w:tmpl w:val="47F86550"/>
    <w:lvl w:ilvl="0" w:tplc="2CD8E268">
      <w:start w:val="1"/>
      <w:numFmt w:val="decimal"/>
      <w:pStyle w:val="Dokumenttextslovanseznam"/>
      <w:lvlText w:val="%1."/>
      <w:lvlJc w:val="left"/>
      <w:pPr>
        <w:ind w:left="800" w:hanging="360"/>
      </w:pPr>
      <w:rPr>
        <w:rFonts w:hint="default"/>
      </w:rPr>
    </w:lvl>
    <w:lvl w:ilvl="1" w:tplc="04050019" w:tentative="1">
      <w:start w:val="1"/>
      <w:numFmt w:val="lowerLetter"/>
      <w:lvlText w:val="%2."/>
      <w:lvlJc w:val="left"/>
      <w:pPr>
        <w:tabs>
          <w:tab w:val="num" w:pos="1520"/>
        </w:tabs>
        <w:ind w:left="1520" w:hanging="360"/>
      </w:pPr>
    </w:lvl>
    <w:lvl w:ilvl="2" w:tplc="0405001B" w:tentative="1">
      <w:start w:val="1"/>
      <w:numFmt w:val="lowerRoman"/>
      <w:lvlText w:val="%3."/>
      <w:lvlJc w:val="right"/>
      <w:pPr>
        <w:tabs>
          <w:tab w:val="num" w:pos="2240"/>
        </w:tabs>
        <w:ind w:left="2240" w:hanging="180"/>
      </w:pPr>
    </w:lvl>
    <w:lvl w:ilvl="3" w:tplc="0405000F" w:tentative="1">
      <w:start w:val="1"/>
      <w:numFmt w:val="decimal"/>
      <w:lvlText w:val="%4."/>
      <w:lvlJc w:val="left"/>
      <w:pPr>
        <w:tabs>
          <w:tab w:val="num" w:pos="2960"/>
        </w:tabs>
        <w:ind w:left="2960" w:hanging="360"/>
      </w:pPr>
    </w:lvl>
    <w:lvl w:ilvl="4" w:tplc="04050019" w:tentative="1">
      <w:start w:val="1"/>
      <w:numFmt w:val="lowerLetter"/>
      <w:lvlText w:val="%5."/>
      <w:lvlJc w:val="left"/>
      <w:pPr>
        <w:tabs>
          <w:tab w:val="num" w:pos="3680"/>
        </w:tabs>
        <w:ind w:left="3680" w:hanging="360"/>
      </w:pPr>
    </w:lvl>
    <w:lvl w:ilvl="5" w:tplc="0405001B" w:tentative="1">
      <w:start w:val="1"/>
      <w:numFmt w:val="lowerRoman"/>
      <w:lvlText w:val="%6."/>
      <w:lvlJc w:val="right"/>
      <w:pPr>
        <w:tabs>
          <w:tab w:val="num" w:pos="4400"/>
        </w:tabs>
        <w:ind w:left="4400" w:hanging="180"/>
      </w:pPr>
    </w:lvl>
    <w:lvl w:ilvl="6" w:tplc="0405000F" w:tentative="1">
      <w:start w:val="1"/>
      <w:numFmt w:val="decimal"/>
      <w:lvlText w:val="%7."/>
      <w:lvlJc w:val="left"/>
      <w:pPr>
        <w:tabs>
          <w:tab w:val="num" w:pos="5120"/>
        </w:tabs>
        <w:ind w:left="5120" w:hanging="360"/>
      </w:pPr>
    </w:lvl>
    <w:lvl w:ilvl="7" w:tplc="04050019" w:tentative="1">
      <w:start w:val="1"/>
      <w:numFmt w:val="lowerLetter"/>
      <w:lvlText w:val="%8."/>
      <w:lvlJc w:val="left"/>
      <w:pPr>
        <w:tabs>
          <w:tab w:val="num" w:pos="5840"/>
        </w:tabs>
        <w:ind w:left="5840" w:hanging="360"/>
      </w:pPr>
    </w:lvl>
    <w:lvl w:ilvl="8" w:tplc="0405001B" w:tentative="1">
      <w:start w:val="1"/>
      <w:numFmt w:val="lowerRoman"/>
      <w:lvlText w:val="%9."/>
      <w:lvlJc w:val="right"/>
      <w:pPr>
        <w:tabs>
          <w:tab w:val="num" w:pos="6560"/>
        </w:tabs>
        <w:ind w:left="6560" w:hanging="180"/>
      </w:pPr>
    </w:lvl>
  </w:abstractNum>
  <w:abstractNum w:abstractNumId="15" w15:restartNumberingAfterBreak="0">
    <w:nsid w:val="309D37AD"/>
    <w:multiLevelType w:val="multilevel"/>
    <w:tmpl w:val="7AC8E0F6"/>
    <w:lvl w:ilvl="0">
      <w:start w:val="1"/>
      <w:numFmt w:val="bullet"/>
      <w:lvlText w:val=""/>
      <w:lvlJc w:val="left"/>
      <w:pPr>
        <w:ind w:left="720" w:hanging="360"/>
      </w:pPr>
      <w:rPr>
        <w:rFonts w:ascii="Wingdings" w:hAnsi="Wingdings" w:hint="default"/>
        <w:color w:val="FF9900"/>
        <w:sz w:val="1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5B813C2"/>
    <w:multiLevelType w:val="hybridMultilevel"/>
    <w:tmpl w:val="C4B256FA"/>
    <w:lvl w:ilvl="0" w:tplc="240EA616">
      <w:start w:val="1"/>
      <w:numFmt w:val="decimal"/>
      <w:pStyle w:val="Dokumentnadpistabulka"/>
      <w:lvlText w:val="Tab. %1."/>
      <w:lvlJc w:val="left"/>
      <w:pPr>
        <w:ind w:left="1364" w:hanging="360"/>
      </w:pPr>
      <w:rPr>
        <w:rFonts w:hint="default"/>
        <w:b/>
        <w:i w:val="0"/>
        <w:color w:val="auto"/>
        <w:sz w:val="20"/>
        <w:u w:color="FFFFFF"/>
      </w:rPr>
    </w:lvl>
    <w:lvl w:ilvl="1" w:tplc="04050019" w:tentative="1">
      <w:start w:val="1"/>
      <w:numFmt w:val="lowerLetter"/>
      <w:lvlText w:val="%2."/>
      <w:lvlJc w:val="left"/>
      <w:pPr>
        <w:ind w:left="2084" w:hanging="360"/>
      </w:pPr>
    </w:lvl>
    <w:lvl w:ilvl="2" w:tplc="0405001B" w:tentative="1">
      <w:start w:val="1"/>
      <w:numFmt w:val="lowerRoman"/>
      <w:lvlText w:val="%3."/>
      <w:lvlJc w:val="right"/>
      <w:pPr>
        <w:ind w:left="2804" w:hanging="180"/>
      </w:pPr>
    </w:lvl>
    <w:lvl w:ilvl="3" w:tplc="0405000F" w:tentative="1">
      <w:start w:val="1"/>
      <w:numFmt w:val="decimal"/>
      <w:lvlText w:val="%4."/>
      <w:lvlJc w:val="left"/>
      <w:pPr>
        <w:ind w:left="3524" w:hanging="360"/>
      </w:pPr>
    </w:lvl>
    <w:lvl w:ilvl="4" w:tplc="04050019" w:tentative="1">
      <w:start w:val="1"/>
      <w:numFmt w:val="lowerLetter"/>
      <w:lvlText w:val="%5."/>
      <w:lvlJc w:val="left"/>
      <w:pPr>
        <w:ind w:left="4244" w:hanging="360"/>
      </w:pPr>
    </w:lvl>
    <w:lvl w:ilvl="5" w:tplc="0405001B" w:tentative="1">
      <w:start w:val="1"/>
      <w:numFmt w:val="lowerRoman"/>
      <w:lvlText w:val="%6."/>
      <w:lvlJc w:val="right"/>
      <w:pPr>
        <w:ind w:left="4964" w:hanging="180"/>
      </w:pPr>
    </w:lvl>
    <w:lvl w:ilvl="6" w:tplc="0405000F" w:tentative="1">
      <w:start w:val="1"/>
      <w:numFmt w:val="decimal"/>
      <w:lvlText w:val="%7."/>
      <w:lvlJc w:val="left"/>
      <w:pPr>
        <w:ind w:left="5684" w:hanging="360"/>
      </w:pPr>
    </w:lvl>
    <w:lvl w:ilvl="7" w:tplc="04050019" w:tentative="1">
      <w:start w:val="1"/>
      <w:numFmt w:val="lowerLetter"/>
      <w:lvlText w:val="%8."/>
      <w:lvlJc w:val="left"/>
      <w:pPr>
        <w:ind w:left="6404" w:hanging="360"/>
      </w:pPr>
    </w:lvl>
    <w:lvl w:ilvl="8" w:tplc="0405001B" w:tentative="1">
      <w:start w:val="1"/>
      <w:numFmt w:val="lowerRoman"/>
      <w:lvlText w:val="%9."/>
      <w:lvlJc w:val="right"/>
      <w:pPr>
        <w:ind w:left="7124" w:hanging="180"/>
      </w:pPr>
    </w:lvl>
  </w:abstractNum>
  <w:abstractNum w:abstractNumId="17" w15:restartNumberingAfterBreak="0">
    <w:nsid w:val="38932BBE"/>
    <w:multiLevelType w:val="hybridMultilevel"/>
    <w:tmpl w:val="995E0FF8"/>
    <w:lvl w:ilvl="0" w:tplc="44EEBB26">
      <w:start w:val="1"/>
      <w:numFmt w:val="bullet"/>
      <w:pStyle w:val="Dokumenttextodrka2rove"/>
      <w:lvlText w:val=""/>
      <w:lvlJc w:val="left"/>
      <w:pPr>
        <w:ind w:left="1260" w:hanging="360"/>
      </w:pPr>
      <w:rPr>
        <w:rFonts w:ascii="Wingdings" w:hAnsi="Wingdings" w:hint="default"/>
        <w:color w:val="FF9900"/>
        <w:sz w:val="24"/>
        <w:u w:color="FFFFFF"/>
      </w:rPr>
    </w:lvl>
    <w:lvl w:ilvl="1" w:tplc="561021C2" w:tentative="1">
      <w:start w:val="1"/>
      <w:numFmt w:val="bullet"/>
      <w:lvlText w:val="o"/>
      <w:lvlJc w:val="left"/>
      <w:pPr>
        <w:tabs>
          <w:tab w:val="num" w:pos="1724"/>
        </w:tabs>
        <w:ind w:left="1724" w:hanging="360"/>
      </w:pPr>
      <w:rPr>
        <w:rFonts w:ascii="Courier New" w:hAnsi="Courier New" w:cs="Courier New" w:hint="default"/>
      </w:rPr>
    </w:lvl>
    <w:lvl w:ilvl="2" w:tplc="7B0AA0BE" w:tentative="1">
      <w:start w:val="1"/>
      <w:numFmt w:val="bullet"/>
      <w:lvlText w:val=""/>
      <w:lvlJc w:val="left"/>
      <w:pPr>
        <w:tabs>
          <w:tab w:val="num" w:pos="2444"/>
        </w:tabs>
        <w:ind w:left="2444" w:hanging="360"/>
      </w:pPr>
      <w:rPr>
        <w:rFonts w:ascii="Wingdings" w:hAnsi="Wingdings" w:hint="default"/>
      </w:rPr>
    </w:lvl>
    <w:lvl w:ilvl="3" w:tplc="1DE8C43E" w:tentative="1">
      <w:start w:val="1"/>
      <w:numFmt w:val="bullet"/>
      <w:lvlText w:val=""/>
      <w:lvlJc w:val="left"/>
      <w:pPr>
        <w:tabs>
          <w:tab w:val="num" w:pos="3164"/>
        </w:tabs>
        <w:ind w:left="3164" w:hanging="360"/>
      </w:pPr>
      <w:rPr>
        <w:rFonts w:ascii="Symbol" w:hAnsi="Symbol" w:hint="default"/>
      </w:rPr>
    </w:lvl>
    <w:lvl w:ilvl="4" w:tplc="3858E926" w:tentative="1">
      <w:start w:val="1"/>
      <w:numFmt w:val="bullet"/>
      <w:lvlText w:val="o"/>
      <w:lvlJc w:val="left"/>
      <w:pPr>
        <w:tabs>
          <w:tab w:val="num" w:pos="3884"/>
        </w:tabs>
        <w:ind w:left="3884" w:hanging="360"/>
      </w:pPr>
      <w:rPr>
        <w:rFonts w:ascii="Courier New" w:hAnsi="Courier New" w:cs="Courier New" w:hint="default"/>
      </w:rPr>
    </w:lvl>
    <w:lvl w:ilvl="5" w:tplc="08A043B0" w:tentative="1">
      <w:start w:val="1"/>
      <w:numFmt w:val="bullet"/>
      <w:lvlText w:val=""/>
      <w:lvlJc w:val="left"/>
      <w:pPr>
        <w:tabs>
          <w:tab w:val="num" w:pos="4604"/>
        </w:tabs>
        <w:ind w:left="4604" w:hanging="360"/>
      </w:pPr>
      <w:rPr>
        <w:rFonts w:ascii="Wingdings" w:hAnsi="Wingdings" w:hint="default"/>
      </w:rPr>
    </w:lvl>
    <w:lvl w:ilvl="6" w:tplc="2862BF78" w:tentative="1">
      <w:start w:val="1"/>
      <w:numFmt w:val="bullet"/>
      <w:lvlText w:val=""/>
      <w:lvlJc w:val="left"/>
      <w:pPr>
        <w:tabs>
          <w:tab w:val="num" w:pos="5324"/>
        </w:tabs>
        <w:ind w:left="5324" w:hanging="360"/>
      </w:pPr>
      <w:rPr>
        <w:rFonts w:ascii="Symbol" w:hAnsi="Symbol" w:hint="default"/>
      </w:rPr>
    </w:lvl>
    <w:lvl w:ilvl="7" w:tplc="F3AA66D2" w:tentative="1">
      <w:start w:val="1"/>
      <w:numFmt w:val="bullet"/>
      <w:lvlText w:val="o"/>
      <w:lvlJc w:val="left"/>
      <w:pPr>
        <w:tabs>
          <w:tab w:val="num" w:pos="6044"/>
        </w:tabs>
        <w:ind w:left="6044" w:hanging="360"/>
      </w:pPr>
      <w:rPr>
        <w:rFonts w:ascii="Courier New" w:hAnsi="Courier New" w:cs="Courier New" w:hint="default"/>
      </w:rPr>
    </w:lvl>
    <w:lvl w:ilvl="8" w:tplc="F7783CE2" w:tentative="1">
      <w:start w:val="1"/>
      <w:numFmt w:val="bullet"/>
      <w:lvlText w:val=""/>
      <w:lvlJc w:val="left"/>
      <w:pPr>
        <w:tabs>
          <w:tab w:val="num" w:pos="6764"/>
        </w:tabs>
        <w:ind w:left="6764" w:hanging="360"/>
      </w:pPr>
      <w:rPr>
        <w:rFonts w:ascii="Wingdings" w:hAnsi="Wingdings" w:hint="default"/>
      </w:rPr>
    </w:lvl>
  </w:abstractNum>
  <w:abstractNum w:abstractNumId="18" w15:restartNumberingAfterBreak="0">
    <w:nsid w:val="399C660C"/>
    <w:multiLevelType w:val="multilevel"/>
    <w:tmpl w:val="B9687350"/>
    <w:styleLink w:val="Nadpisobrzek"/>
    <w:lvl w:ilvl="0">
      <w:start w:val="1"/>
      <w:numFmt w:val="decimal"/>
      <w:lvlText w:val="%1."/>
      <w:lvlJc w:val="left"/>
      <w:pPr>
        <w:tabs>
          <w:tab w:val="num" w:pos="1004"/>
        </w:tabs>
        <w:ind w:left="1004" w:hanging="360"/>
      </w:pPr>
      <w:rPr>
        <w:rFonts w:ascii="Tahoma" w:hAnsi="Tahoma" w:hint="default"/>
        <w:b/>
        <w:i w:val="0"/>
        <w:color w:val="auto"/>
        <w:sz w:val="20"/>
        <w:u w:color="FFFFFF"/>
      </w:rPr>
    </w:lvl>
    <w:lvl w:ilvl="1">
      <w:start w:val="1"/>
      <w:numFmt w:val="bullet"/>
      <w:lvlText w:val="o"/>
      <w:lvlJc w:val="left"/>
      <w:pPr>
        <w:tabs>
          <w:tab w:val="num" w:pos="1724"/>
        </w:tabs>
        <w:ind w:left="1724" w:hanging="360"/>
      </w:pPr>
      <w:rPr>
        <w:rFonts w:ascii="Courier New" w:hAnsi="Courier New" w:cs="Courier New" w:hint="default"/>
      </w:rPr>
    </w:lvl>
    <w:lvl w:ilvl="2">
      <w:start w:val="1"/>
      <w:numFmt w:val="bullet"/>
      <w:lvlText w:val=""/>
      <w:lvlJc w:val="left"/>
      <w:pPr>
        <w:tabs>
          <w:tab w:val="num" w:pos="2444"/>
        </w:tabs>
        <w:ind w:left="2444" w:hanging="360"/>
      </w:pPr>
      <w:rPr>
        <w:rFonts w:ascii="Wingdings" w:hAnsi="Wingdings" w:hint="default"/>
      </w:rPr>
    </w:lvl>
    <w:lvl w:ilvl="3">
      <w:start w:val="1"/>
      <w:numFmt w:val="bullet"/>
      <w:lvlText w:val=""/>
      <w:lvlJc w:val="left"/>
      <w:pPr>
        <w:tabs>
          <w:tab w:val="num" w:pos="3164"/>
        </w:tabs>
        <w:ind w:left="3164" w:hanging="360"/>
      </w:pPr>
      <w:rPr>
        <w:rFonts w:ascii="Symbol" w:hAnsi="Symbol" w:hint="default"/>
      </w:rPr>
    </w:lvl>
    <w:lvl w:ilvl="4">
      <w:start w:val="1"/>
      <w:numFmt w:val="bullet"/>
      <w:lvlText w:val="o"/>
      <w:lvlJc w:val="left"/>
      <w:pPr>
        <w:tabs>
          <w:tab w:val="num" w:pos="3884"/>
        </w:tabs>
        <w:ind w:left="3884" w:hanging="360"/>
      </w:pPr>
      <w:rPr>
        <w:rFonts w:ascii="Courier New" w:hAnsi="Courier New" w:cs="Courier New" w:hint="default"/>
      </w:rPr>
    </w:lvl>
    <w:lvl w:ilvl="5">
      <w:start w:val="1"/>
      <w:numFmt w:val="bullet"/>
      <w:lvlText w:val=""/>
      <w:lvlJc w:val="left"/>
      <w:pPr>
        <w:tabs>
          <w:tab w:val="num" w:pos="4604"/>
        </w:tabs>
        <w:ind w:left="4604" w:hanging="360"/>
      </w:pPr>
      <w:rPr>
        <w:rFonts w:ascii="Wingdings" w:hAnsi="Wingdings" w:hint="default"/>
      </w:rPr>
    </w:lvl>
    <w:lvl w:ilvl="6">
      <w:start w:val="1"/>
      <w:numFmt w:val="bullet"/>
      <w:lvlText w:val=""/>
      <w:lvlJc w:val="left"/>
      <w:pPr>
        <w:tabs>
          <w:tab w:val="num" w:pos="5324"/>
        </w:tabs>
        <w:ind w:left="5324" w:hanging="360"/>
      </w:pPr>
      <w:rPr>
        <w:rFonts w:ascii="Symbol" w:hAnsi="Symbol" w:hint="default"/>
      </w:rPr>
    </w:lvl>
    <w:lvl w:ilvl="7">
      <w:start w:val="1"/>
      <w:numFmt w:val="bullet"/>
      <w:lvlText w:val="o"/>
      <w:lvlJc w:val="left"/>
      <w:pPr>
        <w:tabs>
          <w:tab w:val="num" w:pos="6044"/>
        </w:tabs>
        <w:ind w:left="6044" w:hanging="360"/>
      </w:pPr>
      <w:rPr>
        <w:rFonts w:ascii="Courier New" w:hAnsi="Courier New" w:cs="Courier New" w:hint="default"/>
      </w:rPr>
    </w:lvl>
    <w:lvl w:ilvl="8">
      <w:start w:val="1"/>
      <w:numFmt w:val="bullet"/>
      <w:lvlText w:val=""/>
      <w:lvlJc w:val="left"/>
      <w:pPr>
        <w:tabs>
          <w:tab w:val="num" w:pos="6764"/>
        </w:tabs>
        <w:ind w:left="6764" w:hanging="360"/>
      </w:pPr>
      <w:rPr>
        <w:rFonts w:ascii="Wingdings" w:hAnsi="Wingdings" w:hint="default"/>
      </w:rPr>
    </w:lvl>
  </w:abstractNum>
  <w:abstractNum w:abstractNumId="19" w15:restartNumberingAfterBreak="0">
    <w:nsid w:val="53854990"/>
    <w:multiLevelType w:val="singleLevel"/>
    <w:tmpl w:val="46187D42"/>
    <w:lvl w:ilvl="0">
      <w:start w:val="1"/>
      <w:numFmt w:val="bullet"/>
      <w:lvlText w:val=""/>
      <w:lvlJc w:val="left"/>
      <w:pPr>
        <w:tabs>
          <w:tab w:val="num" w:pos="454"/>
        </w:tabs>
        <w:ind w:left="454" w:hanging="454"/>
      </w:pPr>
      <w:rPr>
        <w:rFonts w:ascii="Symbol" w:hAnsi="Symbol" w:hint="default"/>
      </w:rPr>
    </w:lvl>
  </w:abstractNum>
  <w:abstractNum w:abstractNumId="20" w15:restartNumberingAfterBreak="0">
    <w:nsid w:val="66DB361E"/>
    <w:multiLevelType w:val="multilevel"/>
    <w:tmpl w:val="B0EE178A"/>
    <w:lvl w:ilvl="0">
      <w:start w:val="1"/>
      <w:numFmt w:val="bullet"/>
      <w:pStyle w:val="Dokumentodrka2"/>
      <w:lvlText w:val=""/>
      <w:lvlJc w:val="left"/>
      <w:pPr>
        <w:ind w:left="720" w:hanging="363"/>
      </w:pPr>
      <w:rPr>
        <w:rFonts w:ascii="Wingdings" w:hAnsi="Wingdings" w:hint="default"/>
        <w:color w:val="FF9900"/>
        <w:position w:val="0"/>
        <w:sz w:val="18"/>
      </w:rPr>
    </w:lvl>
    <w:lvl w:ilvl="1">
      <w:start w:val="1"/>
      <w:numFmt w:val="bullet"/>
      <w:lvlText w:val=""/>
      <w:lvlJc w:val="left"/>
      <w:pPr>
        <w:ind w:left="1440" w:hanging="363"/>
      </w:pPr>
      <w:rPr>
        <w:rFonts w:ascii="Wingdings" w:hAnsi="Wingdings" w:hint="default"/>
        <w:color w:val="707276"/>
        <w:sz w:val="20"/>
      </w:rPr>
    </w:lvl>
    <w:lvl w:ilvl="2">
      <w:start w:val="1"/>
      <w:numFmt w:val="bullet"/>
      <w:lvlText w:val="─"/>
      <w:lvlJc w:val="left"/>
      <w:pPr>
        <w:ind w:left="2160" w:hanging="363"/>
      </w:pPr>
      <w:rPr>
        <w:rFonts w:ascii="Calibri" w:hAnsi="Calibri" w:hint="default"/>
        <w:color w:val="707276"/>
        <w:sz w:val="12"/>
      </w:rPr>
    </w:lvl>
    <w:lvl w:ilvl="3">
      <w:start w:val="1"/>
      <w:numFmt w:val="bullet"/>
      <w:lvlText w:val=""/>
      <w:lvlJc w:val="left"/>
      <w:pPr>
        <w:ind w:left="2880" w:hanging="363"/>
      </w:pPr>
      <w:rPr>
        <w:rFonts w:ascii="Symbol" w:hAnsi="Symbol" w:hint="default"/>
        <w:color w:val="707276"/>
      </w:rPr>
    </w:lvl>
    <w:lvl w:ilvl="4">
      <w:start w:val="1"/>
      <w:numFmt w:val="bullet"/>
      <w:lvlText w:val="o"/>
      <w:lvlJc w:val="left"/>
      <w:pPr>
        <w:ind w:left="3600" w:hanging="363"/>
      </w:pPr>
      <w:rPr>
        <w:rFonts w:ascii="Courier New" w:hAnsi="Courier New" w:cs="Courier New" w:hint="default"/>
      </w:rPr>
    </w:lvl>
    <w:lvl w:ilvl="5">
      <w:start w:val="1"/>
      <w:numFmt w:val="bullet"/>
      <w:lvlText w:val=""/>
      <w:lvlJc w:val="left"/>
      <w:pPr>
        <w:ind w:left="4320" w:hanging="363"/>
      </w:pPr>
      <w:rPr>
        <w:rFonts w:ascii="Wingdings" w:hAnsi="Wingdings" w:hint="default"/>
      </w:rPr>
    </w:lvl>
    <w:lvl w:ilvl="6">
      <w:start w:val="1"/>
      <w:numFmt w:val="bullet"/>
      <w:lvlText w:val=""/>
      <w:lvlJc w:val="left"/>
      <w:pPr>
        <w:ind w:left="5040" w:hanging="363"/>
      </w:pPr>
      <w:rPr>
        <w:rFonts w:ascii="Symbol" w:hAnsi="Symbol" w:hint="default"/>
      </w:rPr>
    </w:lvl>
    <w:lvl w:ilvl="7">
      <w:start w:val="1"/>
      <w:numFmt w:val="bullet"/>
      <w:lvlText w:val="o"/>
      <w:lvlJc w:val="left"/>
      <w:pPr>
        <w:ind w:left="5760" w:hanging="363"/>
      </w:pPr>
      <w:rPr>
        <w:rFonts w:ascii="Courier New" w:hAnsi="Courier New" w:cs="Courier New" w:hint="default"/>
      </w:rPr>
    </w:lvl>
    <w:lvl w:ilvl="8">
      <w:start w:val="1"/>
      <w:numFmt w:val="bullet"/>
      <w:lvlText w:val=""/>
      <w:lvlJc w:val="left"/>
      <w:pPr>
        <w:ind w:left="6480" w:hanging="363"/>
      </w:pPr>
      <w:rPr>
        <w:rFonts w:ascii="Wingdings" w:hAnsi="Wingdings" w:hint="default"/>
      </w:rPr>
    </w:lvl>
  </w:abstractNum>
  <w:abstractNum w:abstractNumId="21" w15:restartNumberingAfterBreak="0">
    <w:nsid w:val="6C29240C"/>
    <w:multiLevelType w:val="hybridMultilevel"/>
    <w:tmpl w:val="162E2172"/>
    <w:lvl w:ilvl="0" w:tplc="7B3E8F46">
      <w:start w:val="1"/>
      <w:numFmt w:val="bullet"/>
      <w:lvlText w:val=""/>
      <w:lvlJc w:val="left"/>
      <w:pPr>
        <w:tabs>
          <w:tab w:val="num" w:pos="1080"/>
        </w:tabs>
        <w:ind w:left="1080" w:hanging="360"/>
      </w:pPr>
      <w:rPr>
        <w:rFonts w:ascii="Wingdings" w:hAnsi="Wingdings" w:hint="default"/>
        <w:color w:val="FF9900"/>
        <w:sz w:val="24"/>
        <w:u w:color="FFFFFF"/>
      </w:rPr>
    </w:lvl>
    <w:lvl w:ilvl="1" w:tplc="04050003" w:tentative="1">
      <w:start w:val="1"/>
      <w:numFmt w:val="bullet"/>
      <w:lvlText w:val="o"/>
      <w:lvlJc w:val="left"/>
      <w:pPr>
        <w:tabs>
          <w:tab w:val="num" w:pos="1724"/>
        </w:tabs>
        <w:ind w:left="1724" w:hanging="360"/>
      </w:pPr>
      <w:rPr>
        <w:rFonts w:ascii="Courier New" w:hAnsi="Courier New" w:cs="Courier New" w:hint="default"/>
      </w:rPr>
    </w:lvl>
    <w:lvl w:ilvl="2" w:tplc="04050005" w:tentative="1">
      <w:start w:val="1"/>
      <w:numFmt w:val="bullet"/>
      <w:lvlText w:val=""/>
      <w:lvlJc w:val="left"/>
      <w:pPr>
        <w:tabs>
          <w:tab w:val="num" w:pos="2444"/>
        </w:tabs>
        <w:ind w:left="2444" w:hanging="360"/>
      </w:pPr>
      <w:rPr>
        <w:rFonts w:ascii="Wingdings" w:hAnsi="Wingdings" w:hint="default"/>
      </w:rPr>
    </w:lvl>
    <w:lvl w:ilvl="3" w:tplc="04050001" w:tentative="1">
      <w:start w:val="1"/>
      <w:numFmt w:val="bullet"/>
      <w:lvlText w:val=""/>
      <w:lvlJc w:val="left"/>
      <w:pPr>
        <w:tabs>
          <w:tab w:val="num" w:pos="3164"/>
        </w:tabs>
        <w:ind w:left="3164" w:hanging="360"/>
      </w:pPr>
      <w:rPr>
        <w:rFonts w:ascii="Symbol" w:hAnsi="Symbol" w:hint="default"/>
      </w:rPr>
    </w:lvl>
    <w:lvl w:ilvl="4" w:tplc="04050003" w:tentative="1">
      <w:start w:val="1"/>
      <w:numFmt w:val="bullet"/>
      <w:lvlText w:val="o"/>
      <w:lvlJc w:val="left"/>
      <w:pPr>
        <w:tabs>
          <w:tab w:val="num" w:pos="3884"/>
        </w:tabs>
        <w:ind w:left="3884" w:hanging="360"/>
      </w:pPr>
      <w:rPr>
        <w:rFonts w:ascii="Courier New" w:hAnsi="Courier New" w:cs="Courier New" w:hint="default"/>
      </w:rPr>
    </w:lvl>
    <w:lvl w:ilvl="5" w:tplc="04050005" w:tentative="1">
      <w:start w:val="1"/>
      <w:numFmt w:val="bullet"/>
      <w:lvlText w:val=""/>
      <w:lvlJc w:val="left"/>
      <w:pPr>
        <w:tabs>
          <w:tab w:val="num" w:pos="4604"/>
        </w:tabs>
        <w:ind w:left="4604" w:hanging="360"/>
      </w:pPr>
      <w:rPr>
        <w:rFonts w:ascii="Wingdings" w:hAnsi="Wingdings" w:hint="default"/>
      </w:rPr>
    </w:lvl>
    <w:lvl w:ilvl="6" w:tplc="04050001" w:tentative="1">
      <w:start w:val="1"/>
      <w:numFmt w:val="bullet"/>
      <w:lvlText w:val=""/>
      <w:lvlJc w:val="left"/>
      <w:pPr>
        <w:tabs>
          <w:tab w:val="num" w:pos="5324"/>
        </w:tabs>
        <w:ind w:left="5324" w:hanging="360"/>
      </w:pPr>
      <w:rPr>
        <w:rFonts w:ascii="Symbol" w:hAnsi="Symbol" w:hint="default"/>
      </w:rPr>
    </w:lvl>
    <w:lvl w:ilvl="7" w:tplc="04050003" w:tentative="1">
      <w:start w:val="1"/>
      <w:numFmt w:val="bullet"/>
      <w:lvlText w:val="o"/>
      <w:lvlJc w:val="left"/>
      <w:pPr>
        <w:tabs>
          <w:tab w:val="num" w:pos="6044"/>
        </w:tabs>
        <w:ind w:left="6044" w:hanging="360"/>
      </w:pPr>
      <w:rPr>
        <w:rFonts w:ascii="Courier New" w:hAnsi="Courier New" w:cs="Courier New" w:hint="default"/>
      </w:rPr>
    </w:lvl>
    <w:lvl w:ilvl="8" w:tplc="04050005" w:tentative="1">
      <w:start w:val="1"/>
      <w:numFmt w:val="bullet"/>
      <w:lvlText w:val=""/>
      <w:lvlJc w:val="left"/>
      <w:pPr>
        <w:tabs>
          <w:tab w:val="num" w:pos="6764"/>
        </w:tabs>
        <w:ind w:left="6764" w:hanging="360"/>
      </w:pPr>
      <w:rPr>
        <w:rFonts w:ascii="Wingdings" w:hAnsi="Wingdings" w:hint="default"/>
      </w:rPr>
    </w:lvl>
  </w:abstractNum>
  <w:abstractNum w:abstractNumId="22" w15:restartNumberingAfterBreak="0">
    <w:nsid w:val="72C00CDB"/>
    <w:multiLevelType w:val="multilevel"/>
    <w:tmpl w:val="E71EFFA2"/>
    <w:lvl w:ilvl="0">
      <w:start w:val="1"/>
      <w:numFmt w:val="bullet"/>
      <w:lvlText w:val=""/>
      <w:lvlJc w:val="left"/>
      <w:pPr>
        <w:ind w:left="1021" w:hanging="511"/>
      </w:pPr>
      <w:rPr>
        <w:rFonts w:ascii="Wingdings" w:hAnsi="Wingdings" w:hint="default"/>
        <w:color w:val="FF9900"/>
        <w:sz w:val="24"/>
        <w:u w:color="FFFFFF"/>
      </w:rPr>
    </w:lvl>
    <w:lvl w:ilvl="1">
      <w:start w:val="1"/>
      <w:numFmt w:val="bullet"/>
      <w:lvlText w:val=""/>
      <w:lvlJc w:val="left"/>
      <w:pPr>
        <w:ind w:left="1531" w:hanging="511"/>
      </w:pPr>
      <w:rPr>
        <w:rFonts w:ascii="Wingdings" w:hAnsi="Wingdings" w:hint="default"/>
        <w:color w:val="FF9900"/>
        <w:sz w:val="24"/>
        <w:u w:color="FFFFFF"/>
      </w:rPr>
    </w:lvl>
    <w:lvl w:ilvl="2">
      <w:start w:val="1"/>
      <w:numFmt w:val="bullet"/>
      <w:lvlText w:val=""/>
      <w:lvlJc w:val="left"/>
      <w:pPr>
        <w:ind w:left="2041" w:hanging="511"/>
      </w:pPr>
      <w:rPr>
        <w:rFonts w:ascii="Wingdings" w:hAnsi="Wingdings" w:hint="default"/>
        <w:color w:val="FF9900"/>
        <w:sz w:val="24"/>
      </w:rPr>
    </w:lvl>
    <w:lvl w:ilvl="3">
      <w:start w:val="1"/>
      <w:numFmt w:val="bullet"/>
      <w:lvlText w:val=""/>
      <w:lvlJc w:val="left"/>
      <w:pPr>
        <w:ind w:left="2551" w:hanging="511"/>
      </w:pPr>
      <w:rPr>
        <w:rFonts w:ascii="Wingdings" w:hAnsi="Wingdings" w:hint="default"/>
        <w:color w:val="FF9900"/>
        <w:sz w:val="24"/>
      </w:rPr>
    </w:lvl>
    <w:lvl w:ilvl="4">
      <w:start w:val="1"/>
      <w:numFmt w:val="decimal"/>
      <w:lvlText w:val="%1.%2.%3.%4.%5."/>
      <w:lvlJc w:val="left"/>
      <w:pPr>
        <w:ind w:left="3061" w:hanging="511"/>
      </w:pPr>
      <w:rPr>
        <w:rFonts w:hint="default"/>
      </w:rPr>
    </w:lvl>
    <w:lvl w:ilvl="5">
      <w:start w:val="1"/>
      <w:numFmt w:val="decimal"/>
      <w:lvlText w:val="%1.%2.%3.%4.%5.%6."/>
      <w:lvlJc w:val="left"/>
      <w:pPr>
        <w:ind w:left="3571" w:hanging="511"/>
      </w:pPr>
      <w:rPr>
        <w:rFonts w:hint="default"/>
      </w:rPr>
    </w:lvl>
    <w:lvl w:ilvl="6">
      <w:start w:val="1"/>
      <w:numFmt w:val="decimal"/>
      <w:lvlText w:val="%1.%2.%3.%4.%5.%6.%7."/>
      <w:lvlJc w:val="left"/>
      <w:pPr>
        <w:ind w:left="4081" w:hanging="511"/>
      </w:pPr>
      <w:rPr>
        <w:rFonts w:hint="default"/>
      </w:rPr>
    </w:lvl>
    <w:lvl w:ilvl="7">
      <w:start w:val="1"/>
      <w:numFmt w:val="decimal"/>
      <w:lvlText w:val="%1.%2.%3.%4.%5.%6.%7.%8."/>
      <w:lvlJc w:val="left"/>
      <w:pPr>
        <w:ind w:left="4591" w:hanging="511"/>
      </w:pPr>
      <w:rPr>
        <w:rFonts w:hint="default"/>
      </w:rPr>
    </w:lvl>
    <w:lvl w:ilvl="8">
      <w:start w:val="1"/>
      <w:numFmt w:val="decimal"/>
      <w:lvlText w:val="%1.%2.%3.%4.%5.%6.%7.%8.%9."/>
      <w:lvlJc w:val="left"/>
      <w:pPr>
        <w:ind w:left="5101" w:hanging="511"/>
      </w:pPr>
      <w:rPr>
        <w:rFonts w:hint="default"/>
      </w:rPr>
    </w:lvl>
  </w:abstractNum>
  <w:abstractNum w:abstractNumId="23" w15:restartNumberingAfterBreak="0">
    <w:nsid w:val="790D4A91"/>
    <w:multiLevelType w:val="hybridMultilevel"/>
    <w:tmpl w:val="50B0E62A"/>
    <w:lvl w:ilvl="0" w:tplc="394C6D2A">
      <w:start w:val="8"/>
      <w:numFmt w:val="bullet"/>
      <w:lvlText w:val="-"/>
      <w:lvlJc w:val="left"/>
      <w:pPr>
        <w:ind w:left="720" w:hanging="360"/>
      </w:pPr>
      <w:rPr>
        <w:rFonts w:ascii="Tahoma" w:eastAsia="Times New Roman" w:hAnsi="Tahoma" w:cs="Tahoma"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7"/>
  </w:num>
  <w:num w:numId="2">
    <w:abstractNumId w:val="10"/>
  </w:num>
  <w:num w:numId="3">
    <w:abstractNumId w:val="9"/>
  </w:num>
  <w:num w:numId="4">
    <w:abstractNumId w:val="18"/>
  </w:num>
  <w:num w:numId="5">
    <w:abstractNumId w:val="11"/>
  </w:num>
  <w:num w:numId="6">
    <w:abstractNumId w:val="16"/>
  </w:num>
  <w:num w:numId="7">
    <w:abstractNumId w:val="14"/>
  </w:num>
  <w:num w:numId="8">
    <w:abstractNumId w:val="12"/>
  </w:num>
  <w:num w:numId="9">
    <w:abstractNumId w:val="19"/>
  </w:num>
  <w:num w:numId="10">
    <w:abstractNumId w:val="22"/>
  </w:num>
  <w:num w:numId="11">
    <w:abstractNumId w:val="21"/>
  </w:num>
  <w:num w:numId="12">
    <w:abstractNumId w:val="23"/>
  </w:num>
  <w:num w:numId="13">
    <w:abstractNumId w:val="8"/>
  </w:num>
  <w:num w:numId="14">
    <w:abstractNumId w:val="3"/>
  </w:num>
  <w:num w:numId="15">
    <w:abstractNumId w:val="2"/>
  </w:num>
  <w:num w:numId="16">
    <w:abstractNumId w:val="1"/>
  </w:num>
  <w:num w:numId="17">
    <w:abstractNumId w:val="0"/>
  </w:num>
  <w:num w:numId="18">
    <w:abstractNumId w:val="7"/>
  </w:num>
  <w:num w:numId="19">
    <w:abstractNumId w:val="6"/>
  </w:num>
  <w:num w:numId="20">
    <w:abstractNumId w:val="5"/>
  </w:num>
  <w:num w:numId="21">
    <w:abstractNumId w:val="4"/>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20"/>
  </w:num>
  <w:num w:numId="25">
    <w:abstractNumId w:val="1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2160"/>
  <w:hyphenationZone w:val="425"/>
  <w:drawingGridHorizontalSpacing w:val="13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F84"/>
    <w:rsid w:val="00000FC2"/>
    <w:rsid w:val="000131AA"/>
    <w:rsid w:val="000132E0"/>
    <w:rsid w:val="00016C78"/>
    <w:rsid w:val="00022E5B"/>
    <w:rsid w:val="000237F1"/>
    <w:rsid w:val="00033336"/>
    <w:rsid w:val="00042676"/>
    <w:rsid w:val="00042ED2"/>
    <w:rsid w:val="00042EDB"/>
    <w:rsid w:val="00043F0E"/>
    <w:rsid w:val="00045212"/>
    <w:rsid w:val="00051AE7"/>
    <w:rsid w:val="00061022"/>
    <w:rsid w:val="00065DEA"/>
    <w:rsid w:val="00066620"/>
    <w:rsid w:val="00071753"/>
    <w:rsid w:val="000719F9"/>
    <w:rsid w:val="0007425F"/>
    <w:rsid w:val="00075904"/>
    <w:rsid w:val="0007709A"/>
    <w:rsid w:val="00080FE5"/>
    <w:rsid w:val="000848FF"/>
    <w:rsid w:val="00086BFD"/>
    <w:rsid w:val="0008725E"/>
    <w:rsid w:val="00090B54"/>
    <w:rsid w:val="00090DB9"/>
    <w:rsid w:val="000B2F00"/>
    <w:rsid w:val="000C0A49"/>
    <w:rsid w:val="000C2E5E"/>
    <w:rsid w:val="000C355A"/>
    <w:rsid w:val="000C4EA5"/>
    <w:rsid w:val="000D4647"/>
    <w:rsid w:val="000D6B77"/>
    <w:rsid w:val="000E0152"/>
    <w:rsid w:val="000E41BA"/>
    <w:rsid w:val="000E430A"/>
    <w:rsid w:val="000F54CD"/>
    <w:rsid w:val="001023C9"/>
    <w:rsid w:val="00102BC8"/>
    <w:rsid w:val="0011272F"/>
    <w:rsid w:val="00121F6D"/>
    <w:rsid w:val="00133D59"/>
    <w:rsid w:val="0014221F"/>
    <w:rsid w:val="00154ED2"/>
    <w:rsid w:val="001553E8"/>
    <w:rsid w:val="00163F49"/>
    <w:rsid w:val="00165FAE"/>
    <w:rsid w:val="0017693C"/>
    <w:rsid w:val="0018764F"/>
    <w:rsid w:val="00190442"/>
    <w:rsid w:val="001907A6"/>
    <w:rsid w:val="00191878"/>
    <w:rsid w:val="0019612B"/>
    <w:rsid w:val="001A034D"/>
    <w:rsid w:val="001A3486"/>
    <w:rsid w:val="001A5F98"/>
    <w:rsid w:val="001B1A44"/>
    <w:rsid w:val="001B38EB"/>
    <w:rsid w:val="001B3CA6"/>
    <w:rsid w:val="001B45B5"/>
    <w:rsid w:val="001B6EAF"/>
    <w:rsid w:val="001B7BC9"/>
    <w:rsid w:val="001C0D46"/>
    <w:rsid w:val="001C4314"/>
    <w:rsid w:val="001C5391"/>
    <w:rsid w:val="001C6CDC"/>
    <w:rsid w:val="001C6F07"/>
    <w:rsid w:val="001E71C8"/>
    <w:rsid w:val="001F6482"/>
    <w:rsid w:val="002019F5"/>
    <w:rsid w:val="00202BAF"/>
    <w:rsid w:val="00214097"/>
    <w:rsid w:val="002204FF"/>
    <w:rsid w:val="00230E88"/>
    <w:rsid w:val="002334DD"/>
    <w:rsid w:val="00234F2E"/>
    <w:rsid w:val="00251488"/>
    <w:rsid w:val="00257B77"/>
    <w:rsid w:val="00257DCD"/>
    <w:rsid w:val="00261D31"/>
    <w:rsid w:val="002656A8"/>
    <w:rsid w:val="002659B3"/>
    <w:rsid w:val="00280A4D"/>
    <w:rsid w:val="00282DAE"/>
    <w:rsid w:val="0028563A"/>
    <w:rsid w:val="00286F84"/>
    <w:rsid w:val="002A2BC1"/>
    <w:rsid w:val="002A4835"/>
    <w:rsid w:val="002A70B6"/>
    <w:rsid w:val="002B0BF5"/>
    <w:rsid w:val="002B79DC"/>
    <w:rsid w:val="002C3ED2"/>
    <w:rsid w:val="002D1C5E"/>
    <w:rsid w:val="002E7F7D"/>
    <w:rsid w:val="002F4C8A"/>
    <w:rsid w:val="002F6D35"/>
    <w:rsid w:val="003025A1"/>
    <w:rsid w:val="00311BE7"/>
    <w:rsid w:val="00312EDA"/>
    <w:rsid w:val="00314520"/>
    <w:rsid w:val="003162D4"/>
    <w:rsid w:val="0032177A"/>
    <w:rsid w:val="0032209A"/>
    <w:rsid w:val="003305A2"/>
    <w:rsid w:val="0033095E"/>
    <w:rsid w:val="00343F6B"/>
    <w:rsid w:val="003449B9"/>
    <w:rsid w:val="003453F6"/>
    <w:rsid w:val="0035223C"/>
    <w:rsid w:val="00354180"/>
    <w:rsid w:val="00361A42"/>
    <w:rsid w:val="003757B0"/>
    <w:rsid w:val="00376DED"/>
    <w:rsid w:val="003776C1"/>
    <w:rsid w:val="003807DD"/>
    <w:rsid w:val="00383259"/>
    <w:rsid w:val="003854EB"/>
    <w:rsid w:val="00385A35"/>
    <w:rsid w:val="00385A55"/>
    <w:rsid w:val="00386B0A"/>
    <w:rsid w:val="0039024E"/>
    <w:rsid w:val="00390857"/>
    <w:rsid w:val="00392548"/>
    <w:rsid w:val="003A2E4F"/>
    <w:rsid w:val="003A4C98"/>
    <w:rsid w:val="003B3C0F"/>
    <w:rsid w:val="003B479B"/>
    <w:rsid w:val="003C0A47"/>
    <w:rsid w:val="003C17C8"/>
    <w:rsid w:val="003C2C67"/>
    <w:rsid w:val="003C7DE7"/>
    <w:rsid w:val="004072B3"/>
    <w:rsid w:val="00411DD9"/>
    <w:rsid w:val="004122B2"/>
    <w:rsid w:val="0041390D"/>
    <w:rsid w:val="004148B0"/>
    <w:rsid w:val="00416661"/>
    <w:rsid w:val="00420264"/>
    <w:rsid w:val="004208C8"/>
    <w:rsid w:val="004222EE"/>
    <w:rsid w:val="004260C0"/>
    <w:rsid w:val="00427E3D"/>
    <w:rsid w:val="00434E8E"/>
    <w:rsid w:val="00450A14"/>
    <w:rsid w:val="004524AA"/>
    <w:rsid w:val="00452A48"/>
    <w:rsid w:val="00460D98"/>
    <w:rsid w:val="00463029"/>
    <w:rsid w:val="00467B57"/>
    <w:rsid w:val="00472315"/>
    <w:rsid w:val="0047235A"/>
    <w:rsid w:val="00473402"/>
    <w:rsid w:val="0048121C"/>
    <w:rsid w:val="00487861"/>
    <w:rsid w:val="004924A6"/>
    <w:rsid w:val="004B0756"/>
    <w:rsid w:val="004C4E7B"/>
    <w:rsid w:val="004C5B0E"/>
    <w:rsid w:val="004D0A7A"/>
    <w:rsid w:val="004D0A7E"/>
    <w:rsid w:val="004D1884"/>
    <w:rsid w:val="004D3779"/>
    <w:rsid w:val="004E1F25"/>
    <w:rsid w:val="004F1314"/>
    <w:rsid w:val="004F2546"/>
    <w:rsid w:val="004F46F5"/>
    <w:rsid w:val="004F66E7"/>
    <w:rsid w:val="00501700"/>
    <w:rsid w:val="00504C05"/>
    <w:rsid w:val="00505383"/>
    <w:rsid w:val="00512211"/>
    <w:rsid w:val="00522279"/>
    <w:rsid w:val="0052397C"/>
    <w:rsid w:val="00530675"/>
    <w:rsid w:val="0053085B"/>
    <w:rsid w:val="00531370"/>
    <w:rsid w:val="005460B9"/>
    <w:rsid w:val="0055562C"/>
    <w:rsid w:val="0056234C"/>
    <w:rsid w:val="005630EF"/>
    <w:rsid w:val="0056642E"/>
    <w:rsid w:val="00570B62"/>
    <w:rsid w:val="0057270C"/>
    <w:rsid w:val="005739A9"/>
    <w:rsid w:val="00575DE3"/>
    <w:rsid w:val="00584878"/>
    <w:rsid w:val="00597246"/>
    <w:rsid w:val="005A0394"/>
    <w:rsid w:val="005A0AB9"/>
    <w:rsid w:val="005B1C90"/>
    <w:rsid w:val="005C3F81"/>
    <w:rsid w:val="005C4ADC"/>
    <w:rsid w:val="005D1F60"/>
    <w:rsid w:val="005D391D"/>
    <w:rsid w:val="005E4C49"/>
    <w:rsid w:val="005F09C7"/>
    <w:rsid w:val="005F12F5"/>
    <w:rsid w:val="005F199E"/>
    <w:rsid w:val="005F1B5D"/>
    <w:rsid w:val="005F3F77"/>
    <w:rsid w:val="005F6BE1"/>
    <w:rsid w:val="00601898"/>
    <w:rsid w:val="00613094"/>
    <w:rsid w:val="00621D90"/>
    <w:rsid w:val="006264DE"/>
    <w:rsid w:val="006339EC"/>
    <w:rsid w:val="00642E48"/>
    <w:rsid w:val="0065120C"/>
    <w:rsid w:val="00663EC4"/>
    <w:rsid w:val="0066535D"/>
    <w:rsid w:val="00667D53"/>
    <w:rsid w:val="00667E44"/>
    <w:rsid w:val="00674362"/>
    <w:rsid w:val="0067607C"/>
    <w:rsid w:val="00681E37"/>
    <w:rsid w:val="006822F2"/>
    <w:rsid w:val="00683F85"/>
    <w:rsid w:val="006874DE"/>
    <w:rsid w:val="0069165F"/>
    <w:rsid w:val="00692F25"/>
    <w:rsid w:val="006A5838"/>
    <w:rsid w:val="006B3582"/>
    <w:rsid w:val="006B3F56"/>
    <w:rsid w:val="006C3288"/>
    <w:rsid w:val="006C3A98"/>
    <w:rsid w:val="006C4752"/>
    <w:rsid w:val="006C77CD"/>
    <w:rsid w:val="006D4162"/>
    <w:rsid w:val="006D4443"/>
    <w:rsid w:val="006D792A"/>
    <w:rsid w:val="006D7ED2"/>
    <w:rsid w:val="006E37DA"/>
    <w:rsid w:val="006E6547"/>
    <w:rsid w:val="006E7EB4"/>
    <w:rsid w:val="00713B2A"/>
    <w:rsid w:val="0071583E"/>
    <w:rsid w:val="00720F02"/>
    <w:rsid w:val="00723124"/>
    <w:rsid w:val="00723A65"/>
    <w:rsid w:val="0073447D"/>
    <w:rsid w:val="00734BC4"/>
    <w:rsid w:val="00735B6D"/>
    <w:rsid w:val="00737BB1"/>
    <w:rsid w:val="00740745"/>
    <w:rsid w:val="007473D4"/>
    <w:rsid w:val="00762F9B"/>
    <w:rsid w:val="0076500C"/>
    <w:rsid w:val="00771F74"/>
    <w:rsid w:val="00780E12"/>
    <w:rsid w:val="007846FE"/>
    <w:rsid w:val="00785675"/>
    <w:rsid w:val="007879FB"/>
    <w:rsid w:val="0079117E"/>
    <w:rsid w:val="007A1C47"/>
    <w:rsid w:val="007A2E57"/>
    <w:rsid w:val="007A70CA"/>
    <w:rsid w:val="007B247A"/>
    <w:rsid w:val="007B2E84"/>
    <w:rsid w:val="007B3165"/>
    <w:rsid w:val="007B3D37"/>
    <w:rsid w:val="007C28F5"/>
    <w:rsid w:val="007C529B"/>
    <w:rsid w:val="007C63DC"/>
    <w:rsid w:val="007C75E7"/>
    <w:rsid w:val="007C7C4B"/>
    <w:rsid w:val="007D3C9F"/>
    <w:rsid w:val="007D6DCB"/>
    <w:rsid w:val="007D6EC9"/>
    <w:rsid w:val="007D7251"/>
    <w:rsid w:val="007E07A9"/>
    <w:rsid w:val="007E52D0"/>
    <w:rsid w:val="007F6A81"/>
    <w:rsid w:val="008028CD"/>
    <w:rsid w:val="0080399B"/>
    <w:rsid w:val="008041D9"/>
    <w:rsid w:val="0080501F"/>
    <w:rsid w:val="00821A27"/>
    <w:rsid w:val="008260F1"/>
    <w:rsid w:val="00832215"/>
    <w:rsid w:val="008326A3"/>
    <w:rsid w:val="00832D7B"/>
    <w:rsid w:val="00836A0D"/>
    <w:rsid w:val="0083747A"/>
    <w:rsid w:val="0084121F"/>
    <w:rsid w:val="0084160A"/>
    <w:rsid w:val="00853CE3"/>
    <w:rsid w:val="00860A84"/>
    <w:rsid w:val="00883C48"/>
    <w:rsid w:val="00896106"/>
    <w:rsid w:val="008A1918"/>
    <w:rsid w:val="008A5109"/>
    <w:rsid w:val="008A550D"/>
    <w:rsid w:val="008A7108"/>
    <w:rsid w:val="008B0B01"/>
    <w:rsid w:val="008B21B9"/>
    <w:rsid w:val="008B2252"/>
    <w:rsid w:val="008B30D3"/>
    <w:rsid w:val="008B522C"/>
    <w:rsid w:val="008B65D2"/>
    <w:rsid w:val="008C3BA6"/>
    <w:rsid w:val="008C7FDA"/>
    <w:rsid w:val="008D4B18"/>
    <w:rsid w:val="008D7B88"/>
    <w:rsid w:val="008E1076"/>
    <w:rsid w:val="008E27B8"/>
    <w:rsid w:val="008E301E"/>
    <w:rsid w:val="008E39D5"/>
    <w:rsid w:val="008E3E78"/>
    <w:rsid w:val="009006B2"/>
    <w:rsid w:val="00900F6E"/>
    <w:rsid w:val="00901551"/>
    <w:rsid w:val="0090218D"/>
    <w:rsid w:val="00906B65"/>
    <w:rsid w:val="009116BA"/>
    <w:rsid w:val="00932A6A"/>
    <w:rsid w:val="009428C2"/>
    <w:rsid w:val="00945A1F"/>
    <w:rsid w:val="00946CAB"/>
    <w:rsid w:val="009568D6"/>
    <w:rsid w:val="00966796"/>
    <w:rsid w:val="00967F39"/>
    <w:rsid w:val="00973D3C"/>
    <w:rsid w:val="009757B5"/>
    <w:rsid w:val="0097718F"/>
    <w:rsid w:val="00984793"/>
    <w:rsid w:val="009A4D40"/>
    <w:rsid w:val="009A5061"/>
    <w:rsid w:val="009A76E7"/>
    <w:rsid w:val="009B0585"/>
    <w:rsid w:val="009B2547"/>
    <w:rsid w:val="009B272F"/>
    <w:rsid w:val="009B3F2C"/>
    <w:rsid w:val="009B44C3"/>
    <w:rsid w:val="009B54EF"/>
    <w:rsid w:val="009B75CE"/>
    <w:rsid w:val="009C0CE6"/>
    <w:rsid w:val="009C7966"/>
    <w:rsid w:val="009D0178"/>
    <w:rsid w:val="009D23B7"/>
    <w:rsid w:val="009D2767"/>
    <w:rsid w:val="009E0692"/>
    <w:rsid w:val="009E260E"/>
    <w:rsid w:val="009E2F3A"/>
    <w:rsid w:val="00A038DD"/>
    <w:rsid w:val="00A04CBC"/>
    <w:rsid w:val="00A05E8D"/>
    <w:rsid w:val="00A1504E"/>
    <w:rsid w:val="00A354DD"/>
    <w:rsid w:val="00A37862"/>
    <w:rsid w:val="00A43C1A"/>
    <w:rsid w:val="00A44924"/>
    <w:rsid w:val="00A57A61"/>
    <w:rsid w:val="00A57BC1"/>
    <w:rsid w:val="00A62451"/>
    <w:rsid w:val="00A62EF7"/>
    <w:rsid w:val="00A705EE"/>
    <w:rsid w:val="00A73B6C"/>
    <w:rsid w:val="00A747DA"/>
    <w:rsid w:val="00A769AF"/>
    <w:rsid w:val="00A76C58"/>
    <w:rsid w:val="00A83509"/>
    <w:rsid w:val="00A864D2"/>
    <w:rsid w:val="00A87095"/>
    <w:rsid w:val="00A900D3"/>
    <w:rsid w:val="00A936CD"/>
    <w:rsid w:val="00A95636"/>
    <w:rsid w:val="00AA372C"/>
    <w:rsid w:val="00AB1126"/>
    <w:rsid w:val="00AC7FD2"/>
    <w:rsid w:val="00AD42CA"/>
    <w:rsid w:val="00AD5B7A"/>
    <w:rsid w:val="00AE1732"/>
    <w:rsid w:val="00AF035D"/>
    <w:rsid w:val="00AF2A82"/>
    <w:rsid w:val="00AF59A9"/>
    <w:rsid w:val="00B04CD6"/>
    <w:rsid w:val="00B207C2"/>
    <w:rsid w:val="00B218E7"/>
    <w:rsid w:val="00B27E4D"/>
    <w:rsid w:val="00B308E4"/>
    <w:rsid w:val="00B355F3"/>
    <w:rsid w:val="00B356D6"/>
    <w:rsid w:val="00B4524E"/>
    <w:rsid w:val="00B5158F"/>
    <w:rsid w:val="00B54CB6"/>
    <w:rsid w:val="00B60E14"/>
    <w:rsid w:val="00B62F6C"/>
    <w:rsid w:val="00B63412"/>
    <w:rsid w:val="00B63C1F"/>
    <w:rsid w:val="00B701CA"/>
    <w:rsid w:val="00B713AD"/>
    <w:rsid w:val="00B749E3"/>
    <w:rsid w:val="00B74AC2"/>
    <w:rsid w:val="00B81234"/>
    <w:rsid w:val="00B84875"/>
    <w:rsid w:val="00B91B84"/>
    <w:rsid w:val="00B91DA4"/>
    <w:rsid w:val="00BA1B3A"/>
    <w:rsid w:val="00BA5A3B"/>
    <w:rsid w:val="00BA5EFD"/>
    <w:rsid w:val="00BB69B9"/>
    <w:rsid w:val="00BB6DBA"/>
    <w:rsid w:val="00BC0110"/>
    <w:rsid w:val="00BC60FB"/>
    <w:rsid w:val="00BD4ECC"/>
    <w:rsid w:val="00BE107B"/>
    <w:rsid w:val="00BE1B90"/>
    <w:rsid w:val="00BE3E52"/>
    <w:rsid w:val="00BE40DC"/>
    <w:rsid w:val="00BE5730"/>
    <w:rsid w:val="00BF32D8"/>
    <w:rsid w:val="00BF33D0"/>
    <w:rsid w:val="00BF7E2D"/>
    <w:rsid w:val="00C10E10"/>
    <w:rsid w:val="00C15772"/>
    <w:rsid w:val="00C43A35"/>
    <w:rsid w:val="00C43CF3"/>
    <w:rsid w:val="00C50EC9"/>
    <w:rsid w:val="00C51BAE"/>
    <w:rsid w:val="00C52D2A"/>
    <w:rsid w:val="00C54B49"/>
    <w:rsid w:val="00C55153"/>
    <w:rsid w:val="00C564B4"/>
    <w:rsid w:val="00C57909"/>
    <w:rsid w:val="00C579AF"/>
    <w:rsid w:val="00C60D97"/>
    <w:rsid w:val="00C621EB"/>
    <w:rsid w:val="00C746EE"/>
    <w:rsid w:val="00C813C1"/>
    <w:rsid w:val="00C8377B"/>
    <w:rsid w:val="00C84D33"/>
    <w:rsid w:val="00C91621"/>
    <w:rsid w:val="00C93F06"/>
    <w:rsid w:val="00CB1AEC"/>
    <w:rsid w:val="00CB2C3F"/>
    <w:rsid w:val="00CB4225"/>
    <w:rsid w:val="00CC026D"/>
    <w:rsid w:val="00CD1B48"/>
    <w:rsid w:val="00CD541E"/>
    <w:rsid w:val="00CD5D88"/>
    <w:rsid w:val="00CE0D50"/>
    <w:rsid w:val="00CE61A9"/>
    <w:rsid w:val="00CF1A21"/>
    <w:rsid w:val="00CF3660"/>
    <w:rsid w:val="00CF3CB7"/>
    <w:rsid w:val="00D01EF3"/>
    <w:rsid w:val="00D020CD"/>
    <w:rsid w:val="00D039A3"/>
    <w:rsid w:val="00D06017"/>
    <w:rsid w:val="00D06A11"/>
    <w:rsid w:val="00D06A51"/>
    <w:rsid w:val="00D06D4A"/>
    <w:rsid w:val="00D103FB"/>
    <w:rsid w:val="00D10F2E"/>
    <w:rsid w:val="00D130C7"/>
    <w:rsid w:val="00D14DF2"/>
    <w:rsid w:val="00D15C36"/>
    <w:rsid w:val="00D17E06"/>
    <w:rsid w:val="00D21D8D"/>
    <w:rsid w:val="00D2382C"/>
    <w:rsid w:val="00D23CFC"/>
    <w:rsid w:val="00D27A2B"/>
    <w:rsid w:val="00D305B2"/>
    <w:rsid w:val="00D338E0"/>
    <w:rsid w:val="00D3478B"/>
    <w:rsid w:val="00D37514"/>
    <w:rsid w:val="00D46258"/>
    <w:rsid w:val="00D56531"/>
    <w:rsid w:val="00D56892"/>
    <w:rsid w:val="00D57407"/>
    <w:rsid w:val="00D630D9"/>
    <w:rsid w:val="00D671DE"/>
    <w:rsid w:val="00D705B3"/>
    <w:rsid w:val="00D771EA"/>
    <w:rsid w:val="00D851E9"/>
    <w:rsid w:val="00DA223D"/>
    <w:rsid w:val="00DA32FC"/>
    <w:rsid w:val="00DA48F0"/>
    <w:rsid w:val="00DA6443"/>
    <w:rsid w:val="00DA744E"/>
    <w:rsid w:val="00DA78AC"/>
    <w:rsid w:val="00DB14F3"/>
    <w:rsid w:val="00DB2E23"/>
    <w:rsid w:val="00DB7FEE"/>
    <w:rsid w:val="00DC3CE7"/>
    <w:rsid w:val="00DC5633"/>
    <w:rsid w:val="00DD246C"/>
    <w:rsid w:val="00DD4042"/>
    <w:rsid w:val="00DD5E9E"/>
    <w:rsid w:val="00DE1C3F"/>
    <w:rsid w:val="00DE2230"/>
    <w:rsid w:val="00DE2C50"/>
    <w:rsid w:val="00DE6D66"/>
    <w:rsid w:val="00DF0A3D"/>
    <w:rsid w:val="00DF2245"/>
    <w:rsid w:val="00DF37A0"/>
    <w:rsid w:val="00DF610A"/>
    <w:rsid w:val="00E03180"/>
    <w:rsid w:val="00E04272"/>
    <w:rsid w:val="00E077AD"/>
    <w:rsid w:val="00E113BC"/>
    <w:rsid w:val="00E13F6D"/>
    <w:rsid w:val="00E222E8"/>
    <w:rsid w:val="00E27F00"/>
    <w:rsid w:val="00E30785"/>
    <w:rsid w:val="00E316B2"/>
    <w:rsid w:val="00E31980"/>
    <w:rsid w:val="00E34415"/>
    <w:rsid w:val="00E401E1"/>
    <w:rsid w:val="00E40A80"/>
    <w:rsid w:val="00E40ED0"/>
    <w:rsid w:val="00E446CB"/>
    <w:rsid w:val="00E47386"/>
    <w:rsid w:val="00E5028B"/>
    <w:rsid w:val="00E53529"/>
    <w:rsid w:val="00E63623"/>
    <w:rsid w:val="00E70B82"/>
    <w:rsid w:val="00E710FF"/>
    <w:rsid w:val="00E7381D"/>
    <w:rsid w:val="00E80151"/>
    <w:rsid w:val="00E952ED"/>
    <w:rsid w:val="00E9611E"/>
    <w:rsid w:val="00E971F2"/>
    <w:rsid w:val="00E97A65"/>
    <w:rsid w:val="00EA5435"/>
    <w:rsid w:val="00EA79E3"/>
    <w:rsid w:val="00EB0761"/>
    <w:rsid w:val="00EB0CB0"/>
    <w:rsid w:val="00EB6182"/>
    <w:rsid w:val="00EC51A5"/>
    <w:rsid w:val="00ED5091"/>
    <w:rsid w:val="00ED61F7"/>
    <w:rsid w:val="00ED7383"/>
    <w:rsid w:val="00EE2692"/>
    <w:rsid w:val="00EE58CA"/>
    <w:rsid w:val="00EE6A66"/>
    <w:rsid w:val="00EE75D0"/>
    <w:rsid w:val="00EF3DD4"/>
    <w:rsid w:val="00EF6B91"/>
    <w:rsid w:val="00EF7584"/>
    <w:rsid w:val="00F01620"/>
    <w:rsid w:val="00F038E4"/>
    <w:rsid w:val="00F053FA"/>
    <w:rsid w:val="00F05994"/>
    <w:rsid w:val="00F15C09"/>
    <w:rsid w:val="00F2315F"/>
    <w:rsid w:val="00F42793"/>
    <w:rsid w:val="00F44EB7"/>
    <w:rsid w:val="00F51395"/>
    <w:rsid w:val="00F52D56"/>
    <w:rsid w:val="00F634C2"/>
    <w:rsid w:val="00F6350E"/>
    <w:rsid w:val="00F65DFD"/>
    <w:rsid w:val="00F6658F"/>
    <w:rsid w:val="00F674C4"/>
    <w:rsid w:val="00F717C5"/>
    <w:rsid w:val="00F730E3"/>
    <w:rsid w:val="00F8130D"/>
    <w:rsid w:val="00F85841"/>
    <w:rsid w:val="00F85849"/>
    <w:rsid w:val="00F90777"/>
    <w:rsid w:val="00F954FB"/>
    <w:rsid w:val="00F96BE3"/>
    <w:rsid w:val="00FA48A8"/>
    <w:rsid w:val="00FA7BDA"/>
    <w:rsid w:val="00FB2F84"/>
    <w:rsid w:val="00FB44D4"/>
    <w:rsid w:val="00FB6AAC"/>
    <w:rsid w:val="00FB7B01"/>
    <w:rsid w:val="00FC3AAF"/>
    <w:rsid w:val="00FD14F5"/>
    <w:rsid w:val="00FD2381"/>
    <w:rsid w:val="00FD7237"/>
    <w:rsid w:val="00FE1F31"/>
    <w:rsid w:val="00FE1F5B"/>
    <w:rsid w:val="00FE65A1"/>
    <w:rsid w:val="00FF75C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BBD1DF"/>
  <w15:docId w15:val="{994DA9EF-C980-457B-8C90-C55C1DDA8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0"/>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E446CB"/>
    <w:pPr>
      <w:spacing w:line="360" w:lineRule="exact"/>
      <w:ind w:firstLine="284"/>
      <w:jc w:val="both"/>
    </w:pPr>
    <w:rPr>
      <w:rFonts w:ascii="Tahoma" w:eastAsia="Times New Roman" w:hAnsi="Tahoma"/>
      <w:sz w:val="26"/>
      <w:szCs w:val="28"/>
    </w:rPr>
  </w:style>
  <w:style w:type="paragraph" w:styleId="Nadpis1">
    <w:name w:val="heading 1"/>
    <w:basedOn w:val="Normln"/>
    <w:next w:val="Dokumenttext"/>
    <w:link w:val="Nadpis1Char"/>
    <w:qFormat/>
    <w:rsid w:val="0055562C"/>
    <w:pPr>
      <w:keepNext/>
      <w:pageBreakBefore/>
      <w:numPr>
        <w:numId w:val="2"/>
      </w:numPr>
      <w:spacing w:before="480" w:after="120" w:line="240" w:lineRule="auto"/>
      <w:ind w:left="567" w:hanging="567"/>
      <w:outlineLvl w:val="0"/>
    </w:pPr>
    <w:rPr>
      <w:rFonts w:ascii="Calibri" w:hAnsi="Calibri"/>
      <w:b/>
      <w:bCs/>
      <w:color w:val="FF9900"/>
      <w:sz w:val="48"/>
      <w:szCs w:val="48"/>
    </w:rPr>
  </w:style>
  <w:style w:type="paragraph" w:styleId="Nadpis2">
    <w:name w:val="heading 2"/>
    <w:basedOn w:val="Normln"/>
    <w:next w:val="Dokumenttext"/>
    <w:link w:val="Nadpis2Char"/>
    <w:qFormat/>
    <w:rsid w:val="004E1F25"/>
    <w:pPr>
      <w:keepNext/>
      <w:numPr>
        <w:ilvl w:val="1"/>
        <w:numId w:val="2"/>
      </w:numPr>
      <w:spacing w:before="240" w:after="240" w:line="240" w:lineRule="auto"/>
      <w:ind w:left="851" w:hanging="851"/>
      <w:jc w:val="left"/>
      <w:outlineLvl w:val="1"/>
    </w:pPr>
    <w:rPr>
      <w:rFonts w:ascii="Calibri" w:hAnsi="Calibri"/>
      <w:b/>
      <w:bCs/>
      <w:color w:val="707276"/>
      <w:sz w:val="36"/>
      <w:szCs w:val="36"/>
    </w:rPr>
  </w:style>
  <w:style w:type="paragraph" w:styleId="Nadpis3">
    <w:name w:val="heading 3"/>
    <w:basedOn w:val="Normln"/>
    <w:next w:val="Dokumenttext"/>
    <w:link w:val="Nadpis3Char"/>
    <w:qFormat/>
    <w:rsid w:val="004E1F25"/>
    <w:pPr>
      <w:keepNext/>
      <w:numPr>
        <w:ilvl w:val="2"/>
        <w:numId w:val="2"/>
      </w:numPr>
      <w:spacing w:before="240" w:after="60"/>
      <w:ind w:left="1134" w:hanging="1134"/>
      <w:outlineLvl w:val="2"/>
    </w:pPr>
    <w:rPr>
      <w:rFonts w:ascii="Calibri" w:hAnsi="Calibri"/>
      <w:b/>
      <w:bCs/>
      <w:color w:val="707276"/>
      <w:sz w:val="32"/>
      <w:szCs w:val="26"/>
    </w:rPr>
  </w:style>
  <w:style w:type="paragraph" w:styleId="Nadpis4">
    <w:name w:val="heading 4"/>
    <w:basedOn w:val="Normln"/>
    <w:next w:val="Normln"/>
    <w:link w:val="Nadpis4Char"/>
    <w:qFormat/>
    <w:rsid w:val="004E1F25"/>
    <w:pPr>
      <w:keepNext/>
      <w:numPr>
        <w:ilvl w:val="3"/>
        <w:numId w:val="2"/>
      </w:numPr>
      <w:spacing w:before="240" w:after="60"/>
      <w:ind w:left="1418" w:hanging="1418"/>
      <w:outlineLvl w:val="3"/>
    </w:pPr>
    <w:rPr>
      <w:rFonts w:ascii="Calibri" w:hAnsi="Calibri"/>
      <w:b/>
      <w:bCs/>
      <w:color w:val="707276"/>
      <w:sz w:val="22"/>
    </w:rPr>
  </w:style>
  <w:style w:type="paragraph" w:styleId="Nadpis5">
    <w:name w:val="heading 5"/>
    <w:basedOn w:val="Normln"/>
    <w:next w:val="Normln"/>
    <w:link w:val="Nadpis5Char"/>
    <w:qFormat/>
    <w:rsid w:val="004B0756"/>
    <w:pPr>
      <w:numPr>
        <w:ilvl w:val="4"/>
        <w:numId w:val="2"/>
      </w:numPr>
      <w:spacing w:before="240" w:after="60"/>
      <w:outlineLvl w:val="4"/>
    </w:pPr>
    <w:rPr>
      <w:rFonts w:ascii="Calibri" w:hAnsi="Calibri"/>
      <w:bCs/>
      <w:iCs/>
      <w:szCs w:val="26"/>
    </w:rPr>
  </w:style>
  <w:style w:type="paragraph" w:styleId="Nadpis6">
    <w:name w:val="heading 6"/>
    <w:basedOn w:val="Normln"/>
    <w:next w:val="Normln"/>
    <w:link w:val="Nadpis6Char"/>
    <w:qFormat/>
    <w:rsid w:val="004B0756"/>
    <w:pPr>
      <w:numPr>
        <w:ilvl w:val="5"/>
        <w:numId w:val="2"/>
      </w:numPr>
      <w:spacing w:before="240" w:after="60"/>
      <w:outlineLvl w:val="5"/>
    </w:pPr>
    <w:rPr>
      <w:rFonts w:ascii="Calibri" w:hAnsi="Calibri"/>
      <w:b/>
      <w:bCs/>
      <w:sz w:val="22"/>
      <w:szCs w:val="22"/>
    </w:rPr>
  </w:style>
  <w:style w:type="paragraph" w:styleId="Nadpis7">
    <w:name w:val="heading 7"/>
    <w:basedOn w:val="Normln"/>
    <w:next w:val="Normln"/>
    <w:link w:val="Nadpis7Char"/>
    <w:qFormat/>
    <w:rsid w:val="004B0756"/>
    <w:pPr>
      <w:numPr>
        <w:ilvl w:val="6"/>
        <w:numId w:val="2"/>
      </w:numPr>
      <w:spacing w:before="240" w:after="60"/>
      <w:outlineLvl w:val="6"/>
    </w:pPr>
    <w:rPr>
      <w:rFonts w:ascii="Calibri" w:hAnsi="Calibri"/>
      <w:sz w:val="24"/>
      <w:szCs w:val="24"/>
    </w:rPr>
  </w:style>
  <w:style w:type="paragraph" w:styleId="Nadpis8">
    <w:name w:val="heading 8"/>
    <w:basedOn w:val="Normln"/>
    <w:next w:val="Normln"/>
    <w:link w:val="Nadpis8Char"/>
    <w:qFormat/>
    <w:rsid w:val="004B0756"/>
    <w:pPr>
      <w:numPr>
        <w:ilvl w:val="7"/>
        <w:numId w:val="2"/>
      </w:numPr>
      <w:spacing w:before="240" w:after="60"/>
      <w:outlineLvl w:val="7"/>
    </w:pPr>
    <w:rPr>
      <w:rFonts w:ascii="Calibri" w:hAnsi="Calibri"/>
      <w:iCs/>
      <w:sz w:val="24"/>
      <w:szCs w:val="24"/>
    </w:rPr>
  </w:style>
  <w:style w:type="paragraph" w:styleId="Nadpis9">
    <w:name w:val="heading 9"/>
    <w:basedOn w:val="Normln"/>
    <w:next w:val="Normln"/>
    <w:link w:val="Nadpis9Char"/>
    <w:qFormat/>
    <w:rsid w:val="004B0756"/>
    <w:pPr>
      <w:numPr>
        <w:ilvl w:val="8"/>
        <w:numId w:val="2"/>
      </w:numPr>
      <w:spacing w:before="240" w:after="60"/>
      <w:outlineLvl w:val="8"/>
    </w:pPr>
    <w:rPr>
      <w:rFonts w:ascii="Calibri" w:hAnsi="Calibri"/>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55562C"/>
    <w:rPr>
      <w:rFonts w:eastAsia="Times New Roman" w:cs="Tahoma"/>
      <w:b/>
      <w:bCs/>
      <w:color w:val="FF9900"/>
      <w:sz w:val="48"/>
      <w:szCs w:val="48"/>
    </w:rPr>
  </w:style>
  <w:style w:type="character" w:customStyle="1" w:styleId="Nadpis2Char">
    <w:name w:val="Nadpis 2 Char"/>
    <w:link w:val="Nadpis2"/>
    <w:rsid w:val="004E1F25"/>
    <w:rPr>
      <w:rFonts w:eastAsia="Times New Roman" w:cs="Tahoma"/>
      <w:b/>
      <w:bCs/>
      <w:color w:val="707276"/>
      <w:sz w:val="36"/>
      <w:szCs w:val="36"/>
    </w:rPr>
  </w:style>
  <w:style w:type="character" w:customStyle="1" w:styleId="Nadpis3Char">
    <w:name w:val="Nadpis 3 Char"/>
    <w:link w:val="Nadpis3"/>
    <w:rsid w:val="004E1F25"/>
    <w:rPr>
      <w:rFonts w:eastAsia="Times New Roman" w:cs="Tahoma"/>
      <w:b/>
      <w:bCs/>
      <w:color w:val="707276"/>
      <w:sz w:val="32"/>
      <w:szCs w:val="26"/>
    </w:rPr>
  </w:style>
  <w:style w:type="character" w:customStyle="1" w:styleId="Nadpis4Char">
    <w:name w:val="Nadpis 4 Char"/>
    <w:link w:val="Nadpis4"/>
    <w:rsid w:val="004E1F25"/>
    <w:rPr>
      <w:rFonts w:eastAsia="Times New Roman"/>
      <w:b/>
      <w:bCs/>
      <w:color w:val="707276"/>
      <w:sz w:val="22"/>
      <w:szCs w:val="28"/>
    </w:rPr>
  </w:style>
  <w:style w:type="character" w:customStyle="1" w:styleId="Nadpis5Char">
    <w:name w:val="Nadpis 5 Char"/>
    <w:link w:val="Nadpis5"/>
    <w:rsid w:val="004B0756"/>
    <w:rPr>
      <w:rFonts w:eastAsia="Times New Roman"/>
      <w:bCs/>
      <w:iCs/>
      <w:sz w:val="26"/>
      <w:szCs w:val="26"/>
    </w:rPr>
  </w:style>
  <w:style w:type="character" w:customStyle="1" w:styleId="Nadpis6Char">
    <w:name w:val="Nadpis 6 Char"/>
    <w:link w:val="Nadpis6"/>
    <w:rsid w:val="004B0756"/>
    <w:rPr>
      <w:rFonts w:eastAsia="Times New Roman"/>
      <w:b/>
      <w:bCs/>
      <w:sz w:val="22"/>
      <w:szCs w:val="22"/>
    </w:rPr>
  </w:style>
  <w:style w:type="character" w:customStyle="1" w:styleId="Nadpis7Char">
    <w:name w:val="Nadpis 7 Char"/>
    <w:link w:val="Nadpis7"/>
    <w:rsid w:val="004B0756"/>
    <w:rPr>
      <w:rFonts w:eastAsia="Times New Roman"/>
      <w:sz w:val="24"/>
      <w:szCs w:val="24"/>
    </w:rPr>
  </w:style>
  <w:style w:type="character" w:customStyle="1" w:styleId="Nadpis8Char">
    <w:name w:val="Nadpis 8 Char"/>
    <w:link w:val="Nadpis8"/>
    <w:rsid w:val="004B0756"/>
    <w:rPr>
      <w:rFonts w:eastAsia="Times New Roman"/>
      <w:iCs/>
      <w:sz w:val="24"/>
      <w:szCs w:val="24"/>
    </w:rPr>
  </w:style>
  <w:style w:type="character" w:customStyle="1" w:styleId="Nadpis9Char">
    <w:name w:val="Nadpis 9 Char"/>
    <w:link w:val="Nadpis9"/>
    <w:rsid w:val="004B0756"/>
    <w:rPr>
      <w:rFonts w:eastAsia="Times New Roman" w:cs="Arial"/>
      <w:sz w:val="22"/>
      <w:szCs w:val="22"/>
    </w:rPr>
  </w:style>
  <w:style w:type="paragraph" w:customStyle="1" w:styleId="Dokumenttextodrka2rove">
    <w:name w:val="Dokument text odrážka 2.úroveň"/>
    <w:basedOn w:val="Dokumenttextodrka1rove"/>
    <w:rsid w:val="0053085B"/>
    <w:pPr>
      <w:numPr>
        <w:numId w:val="1"/>
      </w:numPr>
      <w:tabs>
        <w:tab w:val="left" w:pos="1440"/>
      </w:tabs>
      <w:ind w:left="1440" w:hanging="450"/>
    </w:pPr>
  </w:style>
  <w:style w:type="paragraph" w:customStyle="1" w:styleId="Dokumenttext">
    <w:name w:val="Dokument text"/>
    <w:basedOn w:val="Normln"/>
    <w:qFormat/>
    <w:rsid w:val="00F954FB"/>
    <w:pPr>
      <w:spacing w:after="120" w:line="300" w:lineRule="exact"/>
      <w:ind w:firstLine="0"/>
    </w:pPr>
    <w:rPr>
      <w:rFonts w:ascii="Calibri" w:hAnsi="Calibri"/>
      <w:color w:val="262626"/>
      <w:sz w:val="22"/>
      <w:szCs w:val="22"/>
    </w:rPr>
  </w:style>
  <w:style w:type="paragraph" w:customStyle="1" w:styleId="Dokumenttextodrka1rove">
    <w:name w:val="Dokument text odrážka 1.úroveň"/>
    <w:basedOn w:val="Normln"/>
    <w:link w:val="Dokumenttextodrka1roveChar"/>
    <w:qFormat/>
    <w:rsid w:val="00F954FB"/>
    <w:pPr>
      <w:spacing w:after="120" w:line="300" w:lineRule="exact"/>
      <w:ind w:firstLine="0"/>
    </w:pPr>
    <w:rPr>
      <w:rFonts w:ascii="Calibri" w:hAnsi="Calibri"/>
      <w:color w:val="262626"/>
      <w:sz w:val="22"/>
      <w:szCs w:val="22"/>
      <w:lang w:val="sk-SK"/>
    </w:rPr>
  </w:style>
  <w:style w:type="paragraph" w:customStyle="1" w:styleId="Dokumenttextslovanseznam">
    <w:name w:val="Dokument text číslovaný seznam"/>
    <w:basedOn w:val="Dokumenttext"/>
    <w:next w:val="Dokumenttext"/>
    <w:qFormat/>
    <w:rsid w:val="00E97A65"/>
    <w:pPr>
      <w:numPr>
        <w:numId w:val="7"/>
      </w:numPr>
    </w:pPr>
  </w:style>
  <w:style w:type="table" w:styleId="Mkatabulky">
    <w:name w:val="Table Grid"/>
    <w:basedOn w:val="Normlntabulka"/>
    <w:rsid w:val="009116B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9116BA"/>
    <w:pPr>
      <w:spacing w:line="240" w:lineRule="auto"/>
    </w:pPr>
    <w:rPr>
      <w:sz w:val="16"/>
      <w:szCs w:val="16"/>
    </w:rPr>
  </w:style>
  <w:style w:type="character" w:customStyle="1" w:styleId="TextbublinyChar">
    <w:name w:val="Text bubliny Char"/>
    <w:link w:val="Textbubliny"/>
    <w:uiPriority w:val="99"/>
    <w:semiHidden/>
    <w:rsid w:val="009116BA"/>
    <w:rPr>
      <w:rFonts w:ascii="Tahoma" w:eastAsia="Times New Roman" w:hAnsi="Tahoma" w:cs="Tahoma"/>
      <w:sz w:val="16"/>
      <w:szCs w:val="16"/>
      <w:lang w:eastAsia="cs-CZ"/>
    </w:rPr>
  </w:style>
  <w:style w:type="paragraph" w:customStyle="1" w:styleId="Dokumenttexttun">
    <w:name w:val="Dokument text tučný"/>
    <w:basedOn w:val="Dokumenttext"/>
    <w:next w:val="Dokumenttext"/>
    <w:qFormat/>
    <w:rsid w:val="00D56531"/>
    <w:rPr>
      <w:b/>
    </w:rPr>
  </w:style>
  <w:style w:type="paragraph" w:customStyle="1" w:styleId="Dokumentodrka2">
    <w:name w:val="Dokument odrážka 2"/>
    <w:basedOn w:val="Normln"/>
    <w:rsid w:val="005630EF"/>
    <w:pPr>
      <w:numPr>
        <w:numId w:val="24"/>
      </w:numPr>
    </w:pPr>
    <w:rPr>
      <w:rFonts w:ascii="Calibri" w:hAnsi="Calibri"/>
      <w:sz w:val="22"/>
    </w:rPr>
  </w:style>
  <w:style w:type="paragraph" w:customStyle="1" w:styleId="DokumentObsah">
    <w:name w:val="Dokument Obsah"/>
    <w:basedOn w:val="Normln"/>
    <w:qFormat/>
    <w:rsid w:val="00E9611E"/>
    <w:pPr>
      <w:spacing w:after="200" w:line="276" w:lineRule="auto"/>
      <w:ind w:firstLine="0"/>
      <w:jc w:val="left"/>
    </w:pPr>
    <w:rPr>
      <w:rFonts w:ascii="Calibri" w:eastAsia="Calibri" w:hAnsi="Calibri" w:cs="Tahoma"/>
      <w:b/>
      <w:noProof/>
      <w:color w:val="FF9900"/>
      <w:sz w:val="40"/>
      <w:szCs w:val="22"/>
    </w:rPr>
  </w:style>
  <w:style w:type="paragraph" w:styleId="Textpoznpodarou">
    <w:name w:val="footnote text"/>
    <w:basedOn w:val="Normln"/>
    <w:link w:val="TextpoznpodarouChar"/>
    <w:semiHidden/>
    <w:rsid w:val="007D6DCB"/>
    <w:pPr>
      <w:spacing w:line="240" w:lineRule="auto"/>
      <w:ind w:firstLine="0"/>
    </w:pPr>
    <w:rPr>
      <w:rFonts w:ascii="Times New Roman" w:hAnsi="Times New Roman"/>
      <w:sz w:val="20"/>
      <w:szCs w:val="20"/>
    </w:rPr>
  </w:style>
  <w:style w:type="character" w:customStyle="1" w:styleId="TextpoznpodarouChar">
    <w:name w:val="Text pozn. pod čarou Char"/>
    <w:link w:val="Textpoznpodarou"/>
    <w:semiHidden/>
    <w:rsid w:val="007D6DCB"/>
    <w:rPr>
      <w:rFonts w:ascii="Times New Roman" w:eastAsia="Times New Roman" w:hAnsi="Times New Roman"/>
    </w:rPr>
  </w:style>
  <w:style w:type="character" w:styleId="Znakapoznpodarou">
    <w:name w:val="footnote reference"/>
    <w:semiHidden/>
    <w:rsid w:val="007D6DCB"/>
    <w:rPr>
      <w:vertAlign w:val="superscript"/>
    </w:rPr>
  </w:style>
  <w:style w:type="numbering" w:customStyle="1" w:styleId="Nadpisobrzek">
    <w:name w:val="Nadpis obrázek"/>
    <w:basedOn w:val="Bezseznamu"/>
    <w:uiPriority w:val="99"/>
    <w:rsid w:val="00AF59A9"/>
    <w:pPr>
      <w:numPr>
        <w:numId w:val="4"/>
      </w:numPr>
    </w:pPr>
  </w:style>
  <w:style w:type="paragraph" w:customStyle="1" w:styleId="Dokumentnadpisobrzek">
    <w:name w:val="Dokument nadpis obrázek"/>
    <w:basedOn w:val="Dokumenttext"/>
    <w:rsid w:val="0084121F"/>
    <w:pPr>
      <w:numPr>
        <w:numId w:val="5"/>
      </w:numPr>
      <w:tabs>
        <w:tab w:val="clear" w:pos="1004"/>
      </w:tabs>
      <w:ind w:left="1800" w:hanging="990"/>
    </w:pPr>
    <w:rPr>
      <w:noProof/>
      <w:sz w:val="20"/>
    </w:rPr>
  </w:style>
  <w:style w:type="paragraph" w:customStyle="1" w:styleId="Dokumentnadpistabulka">
    <w:name w:val="Dokument nadpis tabulka"/>
    <w:basedOn w:val="Dokumentnadpisobrzek"/>
    <w:next w:val="Dokumenttext"/>
    <w:rsid w:val="000B2F00"/>
    <w:pPr>
      <w:numPr>
        <w:numId w:val="6"/>
      </w:numPr>
      <w:tabs>
        <w:tab w:val="left" w:pos="1800"/>
      </w:tabs>
      <w:ind w:left="1800" w:hanging="994"/>
    </w:pPr>
  </w:style>
  <w:style w:type="paragraph" w:customStyle="1" w:styleId="Dokumenttextpodtren">
    <w:name w:val="Dokument text podtržený"/>
    <w:basedOn w:val="Dokumenttext"/>
    <w:next w:val="Dokumenttext"/>
    <w:rsid w:val="00683F85"/>
    <w:rPr>
      <w:u w:val="single"/>
    </w:rPr>
  </w:style>
  <w:style w:type="paragraph" w:styleId="Rozloendokumentu">
    <w:name w:val="Document Map"/>
    <w:basedOn w:val="Normln"/>
    <w:link w:val="RozloendokumentuChar"/>
    <w:uiPriority w:val="99"/>
    <w:semiHidden/>
    <w:unhideWhenUsed/>
    <w:rsid w:val="0076500C"/>
    <w:rPr>
      <w:sz w:val="16"/>
      <w:szCs w:val="16"/>
    </w:rPr>
  </w:style>
  <w:style w:type="character" w:customStyle="1" w:styleId="RozloendokumentuChar">
    <w:name w:val="Rozložení dokumentu Char"/>
    <w:link w:val="Rozloendokumentu"/>
    <w:uiPriority w:val="99"/>
    <w:semiHidden/>
    <w:rsid w:val="0076500C"/>
    <w:rPr>
      <w:rFonts w:ascii="Tahoma" w:eastAsia="Times New Roman" w:hAnsi="Tahoma" w:cs="Tahoma"/>
      <w:sz w:val="16"/>
      <w:szCs w:val="16"/>
    </w:rPr>
  </w:style>
  <w:style w:type="paragraph" w:customStyle="1" w:styleId="Dokumenttextkurzva">
    <w:name w:val="Dokument text kurzíva"/>
    <w:basedOn w:val="Dokumenttext"/>
    <w:next w:val="Dokumenttext"/>
    <w:rsid w:val="00667E44"/>
    <w:pPr>
      <w:spacing w:after="0" w:line="240" w:lineRule="auto"/>
    </w:pPr>
    <w:rPr>
      <w:rFonts w:cs="Tahoma"/>
      <w:i/>
      <w:iCs/>
      <w:color w:val="auto"/>
      <w:szCs w:val="24"/>
    </w:rPr>
  </w:style>
  <w:style w:type="character" w:styleId="Hypertextovodkaz">
    <w:name w:val="Hyperlink"/>
    <w:rsid w:val="00D2382C"/>
    <w:rPr>
      <w:color w:val="0000FF"/>
      <w:u w:val="single"/>
    </w:rPr>
  </w:style>
  <w:style w:type="paragraph" w:styleId="Zhlav">
    <w:name w:val="header"/>
    <w:basedOn w:val="Normln"/>
    <w:link w:val="ZhlavChar"/>
    <w:rsid w:val="00B91DA4"/>
    <w:pPr>
      <w:tabs>
        <w:tab w:val="center" w:pos="4153"/>
        <w:tab w:val="right" w:pos="8306"/>
      </w:tabs>
      <w:spacing w:line="240" w:lineRule="auto"/>
      <w:ind w:firstLine="0"/>
      <w:jc w:val="left"/>
    </w:pPr>
    <w:rPr>
      <w:rFonts w:ascii="Times New Roman" w:hAnsi="Times New Roman"/>
      <w:sz w:val="24"/>
      <w:szCs w:val="20"/>
      <w:lang w:val="sk-SK"/>
    </w:rPr>
  </w:style>
  <w:style w:type="character" w:customStyle="1" w:styleId="ZhlavChar">
    <w:name w:val="Záhlaví Char"/>
    <w:link w:val="Zhlav"/>
    <w:rsid w:val="00B91DA4"/>
    <w:rPr>
      <w:rFonts w:ascii="Times New Roman" w:eastAsia="Times New Roman" w:hAnsi="Times New Roman"/>
      <w:sz w:val="24"/>
      <w:lang w:val="sk-SK"/>
    </w:rPr>
  </w:style>
  <w:style w:type="paragraph" w:styleId="Zkladntextodsazen">
    <w:name w:val="Body Text Indent"/>
    <w:basedOn w:val="Normln"/>
    <w:link w:val="ZkladntextodsazenChar"/>
    <w:semiHidden/>
    <w:rsid w:val="00B91DA4"/>
    <w:pPr>
      <w:spacing w:before="120" w:line="240" w:lineRule="auto"/>
      <w:ind w:firstLine="709"/>
    </w:pPr>
    <w:rPr>
      <w:rFonts w:ascii="Arial" w:hAnsi="Arial"/>
      <w:sz w:val="24"/>
      <w:szCs w:val="20"/>
    </w:rPr>
  </w:style>
  <w:style w:type="character" w:customStyle="1" w:styleId="ZkladntextodsazenChar">
    <w:name w:val="Základní text odsazený Char"/>
    <w:link w:val="Zkladntextodsazen"/>
    <w:semiHidden/>
    <w:rsid w:val="00B91DA4"/>
    <w:rPr>
      <w:rFonts w:ascii="Arial" w:eastAsia="Times New Roman" w:hAnsi="Arial"/>
      <w:sz w:val="24"/>
    </w:rPr>
  </w:style>
  <w:style w:type="paragraph" w:styleId="Zpat">
    <w:name w:val="footer"/>
    <w:basedOn w:val="Normln"/>
    <w:link w:val="ZpatChar"/>
    <w:uiPriority w:val="99"/>
    <w:unhideWhenUsed/>
    <w:rsid w:val="00B713AD"/>
    <w:pPr>
      <w:tabs>
        <w:tab w:val="center" w:pos="4536"/>
        <w:tab w:val="right" w:pos="9072"/>
      </w:tabs>
    </w:pPr>
  </w:style>
  <w:style w:type="character" w:customStyle="1" w:styleId="ZpatChar">
    <w:name w:val="Zápatí Char"/>
    <w:link w:val="Zpat"/>
    <w:uiPriority w:val="99"/>
    <w:rsid w:val="00B713AD"/>
    <w:rPr>
      <w:rFonts w:ascii="Tahoma" w:eastAsia="Times New Roman" w:hAnsi="Tahoma"/>
      <w:sz w:val="26"/>
      <w:szCs w:val="28"/>
    </w:rPr>
  </w:style>
  <w:style w:type="character" w:customStyle="1" w:styleId="Dokumenttextodrka1roveChar">
    <w:name w:val="Dokument text odrážka 1.úroveň Char"/>
    <w:link w:val="Dokumenttextodrka1rove"/>
    <w:rsid w:val="00F954FB"/>
    <w:rPr>
      <w:rFonts w:ascii="Calibri" w:eastAsia="Times New Roman" w:hAnsi="Calibri"/>
      <w:color w:val="262626"/>
      <w:sz w:val="22"/>
      <w:szCs w:val="22"/>
      <w:lang w:val="sk-SK"/>
    </w:rPr>
  </w:style>
  <w:style w:type="paragraph" w:customStyle="1" w:styleId="Dokumenttexttunpodtren">
    <w:name w:val="Dokument text tučný podtržený"/>
    <w:basedOn w:val="Dokumenttext"/>
    <w:next w:val="Dokumenttext"/>
    <w:qFormat/>
    <w:rsid w:val="0053085B"/>
    <w:rPr>
      <w:b/>
      <w:u w:val="single"/>
    </w:rPr>
  </w:style>
  <w:style w:type="paragraph" w:styleId="Obsah1">
    <w:name w:val="toc 1"/>
    <w:basedOn w:val="Normln"/>
    <w:next w:val="Normln"/>
    <w:autoRedefine/>
    <w:uiPriority w:val="39"/>
    <w:unhideWhenUsed/>
    <w:rsid w:val="00261D31"/>
    <w:pPr>
      <w:spacing w:before="360" w:after="360"/>
      <w:ind w:firstLine="0"/>
      <w:jc w:val="left"/>
    </w:pPr>
    <w:rPr>
      <w:rFonts w:ascii="Calibri" w:hAnsi="Calibri"/>
      <w:b/>
      <w:bCs/>
      <w:sz w:val="22"/>
      <w:szCs w:val="22"/>
    </w:rPr>
  </w:style>
  <w:style w:type="paragraph" w:styleId="Obsah2">
    <w:name w:val="toc 2"/>
    <w:basedOn w:val="Normln"/>
    <w:next w:val="Normln"/>
    <w:autoRedefine/>
    <w:uiPriority w:val="39"/>
    <w:unhideWhenUsed/>
    <w:rsid w:val="00261D31"/>
    <w:pPr>
      <w:ind w:firstLine="0"/>
      <w:jc w:val="left"/>
    </w:pPr>
    <w:rPr>
      <w:rFonts w:ascii="Calibri" w:hAnsi="Calibri"/>
      <w:b/>
      <w:bCs/>
      <w:sz w:val="22"/>
      <w:szCs w:val="22"/>
    </w:rPr>
  </w:style>
  <w:style w:type="paragraph" w:styleId="Obsah3">
    <w:name w:val="toc 3"/>
    <w:basedOn w:val="Normln"/>
    <w:next w:val="Normln"/>
    <w:autoRedefine/>
    <w:uiPriority w:val="39"/>
    <w:unhideWhenUsed/>
    <w:rsid w:val="00261D31"/>
    <w:pPr>
      <w:ind w:firstLine="0"/>
      <w:jc w:val="left"/>
    </w:pPr>
    <w:rPr>
      <w:rFonts w:ascii="Calibri" w:hAnsi="Calibri"/>
      <w:sz w:val="22"/>
      <w:szCs w:val="22"/>
    </w:rPr>
  </w:style>
  <w:style w:type="paragraph" w:styleId="Obsah4">
    <w:name w:val="toc 4"/>
    <w:basedOn w:val="Normln"/>
    <w:next w:val="Normln"/>
    <w:autoRedefine/>
    <w:uiPriority w:val="39"/>
    <w:unhideWhenUsed/>
    <w:rsid w:val="000132E0"/>
    <w:pPr>
      <w:ind w:firstLine="0"/>
      <w:jc w:val="left"/>
    </w:pPr>
    <w:rPr>
      <w:rFonts w:ascii="Calibri" w:hAnsi="Calibri"/>
      <w:sz w:val="22"/>
      <w:szCs w:val="22"/>
    </w:rPr>
  </w:style>
  <w:style w:type="paragraph" w:styleId="Obsah5">
    <w:name w:val="toc 5"/>
    <w:basedOn w:val="Normln"/>
    <w:next w:val="Normln"/>
    <w:autoRedefine/>
    <w:uiPriority w:val="39"/>
    <w:unhideWhenUsed/>
    <w:rsid w:val="000132E0"/>
    <w:pPr>
      <w:ind w:firstLine="0"/>
      <w:jc w:val="left"/>
    </w:pPr>
    <w:rPr>
      <w:rFonts w:ascii="Calibri" w:hAnsi="Calibri"/>
      <w:sz w:val="22"/>
      <w:szCs w:val="22"/>
    </w:rPr>
  </w:style>
  <w:style w:type="paragraph" w:styleId="Obsah6">
    <w:name w:val="toc 6"/>
    <w:basedOn w:val="Normln"/>
    <w:next w:val="Normln"/>
    <w:autoRedefine/>
    <w:uiPriority w:val="39"/>
    <w:unhideWhenUsed/>
    <w:rsid w:val="000132E0"/>
    <w:pPr>
      <w:ind w:firstLine="0"/>
      <w:jc w:val="left"/>
    </w:pPr>
    <w:rPr>
      <w:rFonts w:ascii="Calibri" w:hAnsi="Calibri"/>
      <w:sz w:val="22"/>
      <w:szCs w:val="22"/>
    </w:rPr>
  </w:style>
  <w:style w:type="paragraph" w:styleId="Obsah7">
    <w:name w:val="toc 7"/>
    <w:basedOn w:val="Normln"/>
    <w:next w:val="Normln"/>
    <w:autoRedefine/>
    <w:uiPriority w:val="39"/>
    <w:unhideWhenUsed/>
    <w:rsid w:val="000132E0"/>
    <w:pPr>
      <w:ind w:firstLine="0"/>
      <w:jc w:val="left"/>
    </w:pPr>
    <w:rPr>
      <w:rFonts w:ascii="Calibri" w:hAnsi="Calibri"/>
      <w:sz w:val="22"/>
      <w:szCs w:val="22"/>
    </w:rPr>
  </w:style>
  <w:style w:type="paragraph" w:styleId="Obsah8">
    <w:name w:val="toc 8"/>
    <w:basedOn w:val="Normln"/>
    <w:next w:val="Normln"/>
    <w:autoRedefine/>
    <w:uiPriority w:val="39"/>
    <w:unhideWhenUsed/>
    <w:rsid w:val="000132E0"/>
    <w:pPr>
      <w:ind w:firstLine="0"/>
      <w:jc w:val="left"/>
    </w:pPr>
    <w:rPr>
      <w:rFonts w:ascii="Calibri" w:hAnsi="Calibri"/>
      <w:sz w:val="22"/>
      <w:szCs w:val="22"/>
    </w:rPr>
  </w:style>
  <w:style w:type="paragraph" w:styleId="Obsah9">
    <w:name w:val="toc 9"/>
    <w:basedOn w:val="Normln"/>
    <w:next w:val="Normln"/>
    <w:autoRedefine/>
    <w:uiPriority w:val="39"/>
    <w:unhideWhenUsed/>
    <w:rsid w:val="000132E0"/>
    <w:pPr>
      <w:ind w:firstLine="0"/>
      <w:jc w:val="left"/>
    </w:pPr>
    <w:rPr>
      <w:rFonts w:ascii="Calibri" w:hAnsi="Calibri"/>
      <w:sz w:val="22"/>
      <w:szCs w:val="22"/>
    </w:rPr>
  </w:style>
  <w:style w:type="paragraph" w:customStyle="1" w:styleId="Dokumenttexttunbarevn">
    <w:name w:val="Dokument text tučný barevný"/>
    <w:basedOn w:val="Dokumenttexttunpodtren"/>
    <w:next w:val="Dokumenttext"/>
    <w:qFormat/>
    <w:rsid w:val="00214097"/>
    <w:rPr>
      <w:rFonts w:cs="Tahoma"/>
      <w:bCs/>
      <w:color w:val="707276"/>
      <w:u w:val="none"/>
    </w:rPr>
  </w:style>
  <w:style w:type="paragraph" w:styleId="Hlavikaobsahu">
    <w:name w:val="toa heading"/>
    <w:basedOn w:val="Normln"/>
    <w:next w:val="Normln"/>
    <w:semiHidden/>
    <w:rsid w:val="00A43C1A"/>
    <w:pPr>
      <w:spacing w:before="120"/>
    </w:pPr>
    <w:rPr>
      <w:rFonts w:ascii="Arial" w:hAnsi="Arial" w:cs="Arial"/>
      <w:b/>
      <w:bCs/>
      <w:sz w:val="24"/>
      <w:szCs w:val="24"/>
    </w:rPr>
  </w:style>
  <w:style w:type="paragraph" w:styleId="Rejstk1">
    <w:name w:val="index 1"/>
    <w:basedOn w:val="Normln"/>
    <w:next w:val="Normln"/>
    <w:autoRedefine/>
    <w:semiHidden/>
    <w:rsid w:val="00A43C1A"/>
    <w:pPr>
      <w:ind w:left="260" w:hanging="260"/>
    </w:pPr>
  </w:style>
  <w:style w:type="paragraph" w:styleId="Hlavikarejstku">
    <w:name w:val="index heading"/>
    <w:basedOn w:val="Normln"/>
    <w:next w:val="Rejstk1"/>
    <w:semiHidden/>
    <w:rsid w:val="00A43C1A"/>
    <w:rPr>
      <w:rFonts w:ascii="Arial" w:hAnsi="Arial" w:cs="Arial"/>
      <w:b/>
      <w:bCs/>
    </w:rPr>
  </w:style>
  <w:style w:type="paragraph" w:styleId="Textkomente">
    <w:name w:val="annotation text"/>
    <w:basedOn w:val="Normln"/>
    <w:link w:val="TextkomenteChar"/>
    <w:semiHidden/>
    <w:rsid w:val="00A43C1A"/>
    <w:rPr>
      <w:sz w:val="20"/>
      <w:szCs w:val="20"/>
    </w:rPr>
  </w:style>
  <w:style w:type="paragraph" w:styleId="Pedmtkomente">
    <w:name w:val="annotation subject"/>
    <w:basedOn w:val="Textkomente"/>
    <w:next w:val="Textkomente"/>
    <w:semiHidden/>
    <w:rsid w:val="00A43C1A"/>
    <w:rPr>
      <w:b/>
      <w:bCs/>
    </w:rPr>
  </w:style>
  <w:style w:type="paragraph" w:styleId="Rejstk2">
    <w:name w:val="index 2"/>
    <w:basedOn w:val="Normln"/>
    <w:next w:val="Normln"/>
    <w:autoRedefine/>
    <w:semiHidden/>
    <w:rsid w:val="00A43C1A"/>
    <w:pPr>
      <w:ind w:left="520" w:hanging="260"/>
    </w:pPr>
  </w:style>
  <w:style w:type="paragraph" w:styleId="Rejstk3">
    <w:name w:val="index 3"/>
    <w:basedOn w:val="Normln"/>
    <w:next w:val="Normln"/>
    <w:autoRedefine/>
    <w:semiHidden/>
    <w:rsid w:val="00A43C1A"/>
    <w:pPr>
      <w:ind w:left="780" w:hanging="260"/>
    </w:pPr>
  </w:style>
  <w:style w:type="paragraph" w:styleId="Rejstk4">
    <w:name w:val="index 4"/>
    <w:basedOn w:val="Normln"/>
    <w:next w:val="Normln"/>
    <w:autoRedefine/>
    <w:semiHidden/>
    <w:rsid w:val="00A43C1A"/>
    <w:pPr>
      <w:ind w:left="1040" w:hanging="260"/>
    </w:pPr>
  </w:style>
  <w:style w:type="paragraph" w:styleId="Rejstk5">
    <w:name w:val="index 5"/>
    <w:basedOn w:val="Normln"/>
    <w:next w:val="Normln"/>
    <w:autoRedefine/>
    <w:semiHidden/>
    <w:rsid w:val="00A43C1A"/>
    <w:pPr>
      <w:ind w:left="1300" w:hanging="260"/>
    </w:pPr>
  </w:style>
  <w:style w:type="paragraph" w:styleId="Rejstk6">
    <w:name w:val="index 6"/>
    <w:basedOn w:val="Normln"/>
    <w:next w:val="Normln"/>
    <w:autoRedefine/>
    <w:semiHidden/>
    <w:rsid w:val="00A43C1A"/>
    <w:pPr>
      <w:ind w:left="1560" w:hanging="260"/>
    </w:pPr>
  </w:style>
  <w:style w:type="paragraph" w:styleId="Rejstk7">
    <w:name w:val="index 7"/>
    <w:basedOn w:val="Normln"/>
    <w:next w:val="Normln"/>
    <w:autoRedefine/>
    <w:semiHidden/>
    <w:rsid w:val="00A43C1A"/>
    <w:pPr>
      <w:ind w:left="1820" w:hanging="260"/>
    </w:pPr>
  </w:style>
  <w:style w:type="paragraph" w:styleId="Rejstk8">
    <w:name w:val="index 8"/>
    <w:basedOn w:val="Normln"/>
    <w:next w:val="Normln"/>
    <w:autoRedefine/>
    <w:semiHidden/>
    <w:rsid w:val="00A43C1A"/>
    <w:pPr>
      <w:ind w:left="2080" w:hanging="260"/>
    </w:pPr>
  </w:style>
  <w:style w:type="paragraph" w:styleId="Rejstk9">
    <w:name w:val="index 9"/>
    <w:basedOn w:val="Normln"/>
    <w:next w:val="Normln"/>
    <w:autoRedefine/>
    <w:semiHidden/>
    <w:rsid w:val="00A43C1A"/>
    <w:pPr>
      <w:ind w:left="2340" w:hanging="260"/>
    </w:pPr>
  </w:style>
  <w:style w:type="paragraph" w:styleId="Seznamcitac">
    <w:name w:val="table of authorities"/>
    <w:basedOn w:val="Normln"/>
    <w:next w:val="Normln"/>
    <w:semiHidden/>
    <w:rsid w:val="00A43C1A"/>
    <w:pPr>
      <w:ind w:left="260" w:hanging="260"/>
    </w:pPr>
  </w:style>
  <w:style w:type="paragraph" w:styleId="Seznamobrzk">
    <w:name w:val="table of figures"/>
    <w:basedOn w:val="Normln"/>
    <w:next w:val="Normln"/>
    <w:semiHidden/>
    <w:rsid w:val="00A43C1A"/>
  </w:style>
  <w:style w:type="paragraph" w:styleId="Textmakra">
    <w:name w:val="macro"/>
    <w:semiHidden/>
    <w:rsid w:val="00A43C1A"/>
    <w:pPr>
      <w:tabs>
        <w:tab w:val="left" w:pos="480"/>
        <w:tab w:val="left" w:pos="960"/>
        <w:tab w:val="left" w:pos="1440"/>
        <w:tab w:val="left" w:pos="1920"/>
        <w:tab w:val="left" w:pos="2400"/>
        <w:tab w:val="left" w:pos="2880"/>
        <w:tab w:val="left" w:pos="3360"/>
        <w:tab w:val="left" w:pos="3840"/>
        <w:tab w:val="left" w:pos="4320"/>
      </w:tabs>
      <w:spacing w:line="360" w:lineRule="exact"/>
      <w:ind w:firstLine="284"/>
      <w:jc w:val="both"/>
    </w:pPr>
    <w:rPr>
      <w:rFonts w:ascii="Courier New" w:eastAsia="Times New Roman" w:hAnsi="Courier New" w:cs="Courier New"/>
    </w:rPr>
  </w:style>
  <w:style w:type="paragraph" w:styleId="Textvysvtlivek">
    <w:name w:val="endnote text"/>
    <w:basedOn w:val="Normln"/>
    <w:semiHidden/>
    <w:rsid w:val="00A43C1A"/>
    <w:rPr>
      <w:sz w:val="20"/>
      <w:szCs w:val="20"/>
    </w:rPr>
  </w:style>
  <w:style w:type="character" w:styleId="Odkaznakoment">
    <w:name w:val="annotation reference"/>
    <w:semiHidden/>
    <w:rsid w:val="00133D59"/>
    <w:rPr>
      <w:sz w:val="16"/>
      <w:szCs w:val="16"/>
    </w:rPr>
  </w:style>
  <w:style w:type="character" w:customStyle="1" w:styleId="TextkomenteChar">
    <w:name w:val="Text komentáře Char"/>
    <w:link w:val="Textkomente"/>
    <w:semiHidden/>
    <w:rsid w:val="00133D59"/>
    <w:rPr>
      <w:rFonts w:ascii="Tahoma" w:eastAsia="Times New Roman" w:hAnsi="Tahoma"/>
    </w:rPr>
  </w:style>
  <w:style w:type="paragraph" w:styleId="Normlnweb">
    <w:name w:val="Normal (Web)"/>
    <w:basedOn w:val="Normln"/>
    <w:uiPriority w:val="99"/>
    <w:unhideWhenUsed/>
    <w:rsid w:val="00E9611E"/>
    <w:pPr>
      <w:spacing w:before="100" w:beforeAutospacing="1" w:after="100" w:afterAutospacing="1" w:line="240" w:lineRule="auto"/>
      <w:ind w:firstLine="0"/>
      <w:jc w:val="left"/>
    </w:pPr>
    <w:rPr>
      <w:rFonts w:ascii="Times New Roman" w:hAnsi="Times New Roman"/>
      <w:sz w:val="24"/>
      <w:szCs w:val="24"/>
    </w:rPr>
  </w:style>
  <w:style w:type="paragraph" w:styleId="Revize">
    <w:name w:val="Revision"/>
    <w:hidden/>
    <w:uiPriority w:val="99"/>
    <w:semiHidden/>
    <w:rsid w:val="00F6658F"/>
    <w:rPr>
      <w:rFonts w:ascii="Tahoma" w:eastAsia="Times New Roman" w:hAnsi="Tahoma"/>
      <w:sz w:val="26"/>
      <w:szCs w:val="28"/>
    </w:rPr>
  </w:style>
  <w:style w:type="paragraph" w:styleId="Prosttext">
    <w:name w:val="Plain Text"/>
    <w:basedOn w:val="Normln"/>
    <w:link w:val="ProsttextChar"/>
    <w:uiPriority w:val="99"/>
    <w:semiHidden/>
    <w:unhideWhenUsed/>
    <w:rsid w:val="00FD14F5"/>
    <w:pPr>
      <w:spacing w:line="240" w:lineRule="auto"/>
    </w:pPr>
    <w:rPr>
      <w:rFonts w:ascii="Consolas" w:hAnsi="Consolas"/>
      <w:sz w:val="21"/>
      <w:szCs w:val="21"/>
    </w:rPr>
  </w:style>
  <w:style w:type="character" w:customStyle="1" w:styleId="ProsttextChar">
    <w:name w:val="Prostý text Char"/>
    <w:basedOn w:val="Standardnpsmoodstavce"/>
    <w:link w:val="Prosttext"/>
    <w:uiPriority w:val="99"/>
    <w:semiHidden/>
    <w:rsid w:val="00FD14F5"/>
    <w:rPr>
      <w:rFonts w:ascii="Consolas" w:eastAsia="Times New Roman"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70023">
      <w:bodyDiv w:val="1"/>
      <w:marLeft w:val="0"/>
      <w:marRight w:val="0"/>
      <w:marTop w:val="0"/>
      <w:marBottom w:val="0"/>
      <w:divBdr>
        <w:top w:val="none" w:sz="0" w:space="0" w:color="auto"/>
        <w:left w:val="none" w:sz="0" w:space="0" w:color="auto"/>
        <w:bottom w:val="none" w:sz="0" w:space="0" w:color="auto"/>
        <w:right w:val="none" w:sz="0" w:space="0" w:color="auto"/>
      </w:divBdr>
    </w:div>
    <w:div w:id="19598090">
      <w:bodyDiv w:val="1"/>
      <w:marLeft w:val="0"/>
      <w:marRight w:val="0"/>
      <w:marTop w:val="0"/>
      <w:marBottom w:val="0"/>
      <w:divBdr>
        <w:top w:val="none" w:sz="0" w:space="0" w:color="auto"/>
        <w:left w:val="none" w:sz="0" w:space="0" w:color="auto"/>
        <w:bottom w:val="none" w:sz="0" w:space="0" w:color="auto"/>
        <w:right w:val="none" w:sz="0" w:space="0" w:color="auto"/>
      </w:divBdr>
    </w:div>
    <w:div w:id="150953160">
      <w:bodyDiv w:val="1"/>
      <w:marLeft w:val="0"/>
      <w:marRight w:val="0"/>
      <w:marTop w:val="0"/>
      <w:marBottom w:val="0"/>
      <w:divBdr>
        <w:top w:val="none" w:sz="0" w:space="0" w:color="auto"/>
        <w:left w:val="none" w:sz="0" w:space="0" w:color="auto"/>
        <w:bottom w:val="none" w:sz="0" w:space="0" w:color="auto"/>
        <w:right w:val="none" w:sz="0" w:space="0" w:color="auto"/>
      </w:divBdr>
    </w:div>
    <w:div w:id="246236759">
      <w:bodyDiv w:val="1"/>
      <w:marLeft w:val="0"/>
      <w:marRight w:val="0"/>
      <w:marTop w:val="0"/>
      <w:marBottom w:val="0"/>
      <w:divBdr>
        <w:top w:val="none" w:sz="0" w:space="0" w:color="auto"/>
        <w:left w:val="none" w:sz="0" w:space="0" w:color="auto"/>
        <w:bottom w:val="none" w:sz="0" w:space="0" w:color="auto"/>
        <w:right w:val="none" w:sz="0" w:space="0" w:color="auto"/>
      </w:divBdr>
    </w:div>
    <w:div w:id="305281694">
      <w:bodyDiv w:val="1"/>
      <w:marLeft w:val="0"/>
      <w:marRight w:val="0"/>
      <w:marTop w:val="0"/>
      <w:marBottom w:val="0"/>
      <w:divBdr>
        <w:top w:val="none" w:sz="0" w:space="0" w:color="auto"/>
        <w:left w:val="none" w:sz="0" w:space="0" w:color="auto"/>
        <w:bottom w:val="none" w:sz="0" w:space="0" w:color="auto"/>
        <w:right w:val="none" w:sz="0" w:space="0" w:color="auto"/>
      </w:divBdr>
    </w:div>
    <w:div w:id="312417917">
      <w:bodyDiv w:val="1"/>
      <w:marLeft w:val="0"/>
      <w:marRight w:val="0"/>
      <w:marTop w:val="0"/>
      <w:marBottom w:val="0"/>
      <w:divBdr>
        <w:top w:val="none" w:sz="0" w:space="0" w:color="auto"/>
        <w:left w:val="none" w:sz="0" w:space="0" w:color="auto"/>
        <w:bottom w:val="none" w:sz="0" w:space="0" w:color="auto"/>
        <w:right w:val="none" w:sz="0" w:space="0" w:color="auto"/>
      </w:divBdr>
    </w:div>
    <w:div w:id="417598895">
      <w:bodyDiv w:val="1"/>
      <w:marLeft w:val="0"/>
      <w:marRight w:val="0"/>
      <w:marTop w:val="0"/>
      <w:marBottom w:val="0"/>
      <w:divBdr>
        <w:top w:val="none" w:sz="0" w:space="0" w:color="auto"/>
        <w:left w:val="none" w:sz="0" w:space="0" w:color="auto"/>
        <w:bottom w:val="none" w:sz="0" w:space="0" w:color="auto"/>
        <w:right w:val="none" w:sz="0" w:space="0" w:color="auto"/>
      </w:divBdr>
    </w:div>
    <w:div w:id="474178462">
      <w:bodyDiv w:val="1"/>
      <w:marLeft w:val="0"/>
      <w:marRight w:val="0"/>
      <w:marTop w:val="0"/>
      <w:marBottom w:val="0"/>
      <w:divBdr>
        <w:top w:val="none" w:sz="0" w:space="0" w:color="auto"/>
        <w:left w:val="none" w:sz="0" w:space="0" w:color="auto"/>
        <w:bottom w:val="none" w:sz="0" w:space="0" w:color="auto"/>
        <w:right w:val="none" w:sz="0" w:space="0" w:color="auto"/>
      </w:divBdr>
    </w:div>
    <w:div w:id="614142009">
      <w:bodyDiv w:val="1"/>
      <w:marLeft w:val="0"/>
      <w:marRight w:val="0"/>
      <w:marTop w:val="0"/>
      <w:marBottom w:val="0"/>
      <w:divBdr>
        <w:top w:val="none" w:sz="0" w:space="0" w:color="auto"/>
        <w:left w:val="none" w:sz="0" w:space="0" w:color="auto"/>
        <w:bottom w:val="none" w:sz="0" w:space="0" w:color="auto"/>
        <w:right w:val="none" w:sz="0" w:space="0" w:color="auto"/>
      </w:divBdr>
    </w:div>
    <w:div w:id="815341502">
      <w:bodyDiv w:val="1"/>
      <w:marLeft w:val="0"/>
      <w:marRight w:val="0"/>
      <w:marTop w:val="0"/>
      <w:marBottom w:val="0"/>
      <w:divBdr>
        <w:top w:val="none" w:sz="0" w:space="0" w:color="auto"/>
        <w:left w:val="none" w:sz="0" w:space="0" w:color="auto"/>
        <w:bottom w:val="none" w:sz="0" w:space="0" w:color="auto"/>
        <w:right w:val="none" w:sz="0" w:space="0" w:color="auto"/>
      </w:divBdr>
    </w:div>
    <w:div w:id="955990692">
      <w:bodyDiv w:val="1"/>
      <w:marLeft w:val="0"/>
      <w:marRight w:val="0"/>
      <w:marTop w:val="0"/>
      <w:marBottom w:val="0"/>
      <w:divBdr>
        <w:top w:val="none" w:sz="0" w:space="0" w:color="auto"/>
        <w:left w:val="none" w:sz="0" w:space="0" w:color="auto"/>
        <w:bottom w:val="none" w:sz="0" w:space="0" w:color="auto"/>
        <w:right w:val="none" w:sz="0" w:space="0" w:color="auto"/>
      </w:divBdr>
    </w:div>
    <w:div w:id="960577737">
      <w:bodyDiv w:val="1"/>
      <w:marLeft w:val="0"/>
      <w:marRight w:val="0"/>
      <w:marTop w:val="0"/>
      <w:marBottom w:val="0"/>
      <w:divBdr>
        <w:top w:val="none" w:sz="0" w:space="0" w:color="auto"/>
        <w:left w:val="none" w:sz="0" w:space="0" w:color="auto"/>
        <w:bottom w:val="none" w:sz="0" w:space="0" w:color="auto"/>
        <w:right w:val="none" w:sz="0" w:space="0" w:color="auto"/>
      </w:divBdr>
    </w:div>
    <w:div w:id="1147239626">
      <w:bodyDiv w:val="1"/>
      <w:marLeft w:val="0"/>
      <w:marRight w:val="0"/>
      <w:marTop w:val="0"/>
      <w:marBottom w:val="0"/>
      <w:divBdr>
        <w:top w:val="none" w:sz="0" w:space="0" w:color="auto"/>
        <w:left w:val="none" w:sz="0" w:space="0" w:color="auto"/>
        <w:bottom w:val="none" w:sz="0" w:space="0" w:color="auto"/>
        <w:right w:val="none" w:sz="0" w:space="0" w:color="auto"/>
      </w:divBdr>
    </w:div>
    <w:div w:id="1150560333">
      <w:bodyDiv w:val="1"/>
      <w:marLeft w:val="0"/>
      <w:marRight w:val="0"/>
      <w:marTop w:val="0"/>
      <w:marBottom w:val="0"/>
      <w:divBdr>
        <w:top w:val="none" w:sz="0" w:space="0" w:color="auto"/>
        <w:left w:val="none" w:sz="0" w:space="0" w:color="auto"/>
        <w:bottom w:val="none" w:sz="0" w:space="0" w:color="auto"/>
        <w:right w:val="none" w:sz="0" w:space="0" w:color="auto"/>
      </w:divBdr>
    </w:div>
    <w:div w:id="1317419040">
      <w:bodyDiv w:val="1"/>
      <w:marLeft w:val="0"/>
      <w:marRight w:val="0"/>
      <w:marTop w:val="0"/>
      <w:marBottom w:val="0"/>
      <w:divBdr>
        <w:top w:val="none" w:sz="0" w:space="0" w:color="auto"/>
        <w:left w:val="none" w:sz="0" w:space="0" w:color="auto"/>
        <w:bottom w:val="none" w:sz="0" w:space="0" w:color="auto"/>
        <w:right w:val="none" w:sz="0" w:space="0" w:color="auto"/>
      </w:divBdr>
    </w:div>
    <w:div w:id="1533759448">
      <w:bodyDiv w:val="1"/>
      <w:marLeft w:val="0"/>
      <w:marRight w:val="0"/>
      <w:marTop w:val="0"/>
      <w:marBottom w:val="0"/>
      <w:divBdr>
        <w:top w:val="none" w:sz="0" w:space="0" w:color="auto"/>
        <w:left w:val="none" w:sz="0" w:space="0" w:color="auto"/>
        <w:bottom w:val="none" w:sz="0" w:space="0" w:color="auto"/>
        <w:right w:val="none" w:sz="0" w:space="0" w:color="auto"/>
      </w:divBdr>
      <w:divsChild>
        <w:div w:id="1335257848">
          <w:marLeft w:val="0"/>
          <w:marRight w:val="0"/>
          <w:marTop w:val="0"/>
          <w:marBottom w:val="0"/>
          <w:divBdr>
            <w:top w:val="none" w:sz="0" w:space="0" w:color="auto"/>
            <w:left w:val="none" w:sz="0" w:space="0" w:color="auto"/>
            <w:bottom w:val="none" w:sz="0" w:space="0" w:color="auto"/>
            <w:right w:val="none" w:sz="0" w:space="0" w:color="auto"/>
          </w:divBdr>
        </w:div>
      </w:divsChild>
    </w:div>
    <w:div w:id="1601833190">
      <w:bodyDiv w:val="1"/>
      <w:marLeft w:val="0"/>
      <w:marRight w:val="0"/>
      <w:marTop w:val="0"/>
      <w:marBottom w:val="0"/>
      <w:divBdr>
        <w:top w:val="none" w:sz="0" w:space="0" w:color="auto"/>
        <w:left w:val="none" w:sz="0" w:space="0" w:color="auto"/>
        <w:bottom w:val="none" w:sz="0" w:space="0" w:color="auto"/>
        <w:right w:val="none" w:sz="0" w:space="0" w:color="auto"/>
      </w:divBdr>
    </w:div>
    <w:div w:id="1663653670">
      <w:bodyDiv w:val="1"/>
      <w:marLeft w:val="0"/>
      <w:marRight w:val="0"/>
      <w:marTop w:val="0"/>
      <w:marBottom w:val="0"/>
      <w:divBdr>
        <w:top w:val="none" w:sz="0" w:space="0" w:color="auto"/>
        <w:left w:val="none" w:sz="0" w:space="0" w:color="auto"/>
        <w:bottom w:val="none" w:sz="0" w:space="0" w:color="auto"/>
        <w:right w:val="none" w:sz="0" w:space="0" w:color="auto"/>
      </w:divBdr>
    </w:div>
    <w:div w:id="1821455297">
      <w:bodyDiv w:val="1"/>
      <w:marLeft w:val="0"/>
      <w:marRight w:val="0"/>
      <w:marTop w:val="0"/>
      <w:marBottom w:val="0"/>
      <w:divBdr>
        <w:top w:val="none" w:sz="0" w:space="0" w:color="auto"/>
        <w:left w:val="none" w:sz="0" w:space="0" w:color="auto"/>
        <w:bottom w:val="none" w:sz="0" w:space="0" w:color="auto"/>
        <w:right w:val="none" w:sz="0" w:space="0" w:color="auto"/>
      </w:divBdr>
      <w:divsChild>
        <w:div w:id="1334451979">
          <w:marLeft w:val="0"/>
          <w:marRight w:val="0"/>
          <w:marTop w:val="0"/>
          <w:marBottom w:val="0"/>
          <w:divBdr>
            <w:top w:val="none" w:sz="0" w:space="0" w:color="auto"/>
            <w:left w:val="none" w:sz="0" w:space="0" w:color="auto"/>
            <w:bottom w:val="none" w:sz="0" w:space="0" w:color="auto"/>
            <w:right w:val="none" w:sz="0" w:space="0" w:color="auto"/>
          </w:divBdr>
        </w:div>
      </w:divsChild>
    </w:div>
    <w:div w:id="2062944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nielsen-admosphere.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ucie.Vlckova@admosphere.cz"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vla.Chlebounova@admosphere.cz"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6.wmf"/><Relationship Id="rId1" Type="http://schemas.openxmlformats.org/officeDocument/2006/relationships/image" Target="media/image5.w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EA132B-58E1-4380-9569-7AA66B5B7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574</Words>
  <Characters>3392</Characters>
  <Application>Microsoft Office Word</Application>
  <DocSecurity>0</DocSecurity>
  <Lines>28</Lines>
  <Paragraphs>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Mediaresearch, a.s.</Company>
  <LinksUpToDate>false</LinksUpToDate>
  <CharactersWithSpaces>3959</CharactersWithSpaces>
  <SharedDoc>false</SharedDoc>
  <HLinks>
    <vt:vector size="12" baseType="variant">
      <vt:variant>
        <vt:i4>786437</vt:i4>
      </vt:variant>
      <vt:variant>
        <vt:i4>3</vt:i4>
      </vt:variant>
      <vt:variant>
        <vt:i4>0</vt:i4>
      </vt:variant>
      <vt:variant>
        <vt:i4>5</vt:i4>
      </vt:variant>
      <vt:variant>
        <vt:lpwstr>http://www.nielsen-admosphere.cz/</vt:lpwstr>
      </vt:variant>
      <vt:variant>
        <vt:lpwstr/>
      </vt:variant>
      <vt:variant>
        <vt:i4>2228299</vt:i4>
      </vt:variant>
      <vt:variant>
        <vt:i4>0</vt:i4>
      </vt:variant>
      <vt:variant>
        <vt:i4>0</vt:i4>
      </vt:variant>
      <vt:variant>
        <vt:i4>5</vt:i4>
      </vt:variant>
      <vt:variant>
        <vt:lpwstr>mailto:pavla.chlebounova@admosphere.cz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pavlach</dc:creator>
  <cp:lastModifiedBy>Eliška Morochovičová</cp:lastModifiedBy>
  <cp:revision>5</cp:revision>
  <cp:lastPrinted>2008-09-29T05:48:00Z</cp:lastPrinted>
  <dcterms:created xsi:type="dcterms:W3CDTF">2015-09-22T10:25:00Z</dcterms:created>
  <dcterms:modified xsi:type="dcterms:W3CDTF">2015-09-30T08:30:00Z</dcterms:modified>
</cp:coreProperties>
</file>